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E9DC" w14:textId="0571DEC0" w:rsidR="002F4608" w:rsidRDefault="00BF43F4" w:rsidP="007116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498829" wp14:editId="556D5E1C">
                <wp:simplePos x="0" y="0"/>
                <wp:positionH relativeFrom="page">
                  <wp:posOffset>7010400</wp:posOffset>
                </wp:positionH>
                <wp:positionV relativeFrom="paragraph">
                  <wp:posOffset>4257675</wp:posOffset>
                </wp:positionV>
                <wp:extent cx="2952750" cy="1285875"/>
                <wp:effectExtent l="19050" t="19050" r="19050" b="28575"/>
                <wp:wrapTight wrapText="bothSides">
                  <wp:wrapPolygon edited="0">
                    <wp:start x="-139" y="-320"/>
                    <wp:lineTo x="-139" y="21760"/>
                    <wp:lineTo x="21600" y="21760"/>
                    <wp:lineTo x="21600" y="-320"/>
                    <wp:lineTo x="-139" y="-32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2944" w14:textId="4C257C53" w:rsidR="00711682" w:rsidRDefault="00BA3035" w:rsidP="001E3E02"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>French</w:t>
                            </w:r>
                            <w:r w:rsidR="008855DF">
                              <w:t xml:space="preserve"> </w:t>
                            </w:r>
                          </w:p>
                          <w:p w14:paraId="3559F0EA" w14:textId="09E3D63A" w:rsidR="00BF43F4" w:rsidRDefault="00BF43F4" w:rsidP="001E3E02">
                            <w:r>
                              <w:t>In French, we plan to revisit conversational French, increase numbers and look at the names of places that can be found and how to ask for and understand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98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pt;margin-top:335.25pt;width:232.5pt;height:10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" strokecolor="#7030a0" strokeweight="2.25pt">
                <v:textbox>
                  <w:txbxContent>
                    <w:p w14:paraId="676A2944" w14:textId="4C257C53" w:rsidR="00711682" w:rsidRDefault="00BA3035" w:rsidP="001E3E02">
                      <w:r>
                        <w:rPr>
                          <w:b/>
                          <w:color w:val="7030A0"/>
                          <w:u w:val="single"/>
                        </w:rPr>
                        <w:t>French</w:t>
                      </w:r>
                      <w:r w:rsidR="008855DF">
                        <w:t xml:space="preserve"> </w:t>
                      </w:r>
                    </w:p>
                    <w:p w14:paraId="3559F0EA" w14:textId="09E3D63A" w:rsidR="00BF43F4" w:rsidRDefault="00BF43F4" w:rsidP="001E3E02">
                      <w:r>
                        <w:t>In French, we plan to revisit conversational French, increase numbers and look at the names of places that can be found and how to ask for and understand directions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07EC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00660ED" wp14:editId="12531D42">
                <wp:simplePos x="0" y="0"/>
                <wp:positionH relativeFrom="margin">
                  <wp:align>center</wp:align>
                </wp:positionH>
                <wp:positionV relativeFrom="paragraph">
                  <wp:posOffset>4033368</wp:posOffset>
                </wp:positionV>
                <wp:extent cx="3076575" cy="2764790"/>
                <wp:effectExtent l="19050" t="19050" r="28575" b="16510"/>
                <wp:wrapTight wrapText="bothSides">
                  <wp:wrapPolygon edited="0">
                    <wp:start x="-134" y="-149"/>
                    <wp:lineTo x="-134" y="21580"/>
                    <wp:lineTo x="21667" y="21580"/>
                    <wp:lineTo x="21667" y="-149"/>
                    <wp:lineTo x="-134" y="-149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5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E36F" w14:textId="77777777" w:rsidR="00D60F09" w:rsidRPr="00711682" w:rsidRDefault="00D60F09" w:rsidP="00562787">
                            <w:pPr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711682">
                              <w:rPr>
                                <w:b/>
                                <w:color w:val="C00000"/>
                                <w:u w:val="single"/>
                              </w:rPr>
                              <w:t>Science</w:t>
                            </w:r>
                          </w:p>
                          <w:p w14:paraId="60D61AC7" w14:textId="265A16BE" w:rsidR="00711682" w:rsidRDefault="00711682" w:rsidP="00D60F09">
                            <w:r>
                              <w:t xml:space="preserve">Miss Bingham and I </w:t>
                            </w:r>
                            <w:r w:rsidR="008855DF">
                              <w:t>will continue to deliver</w:t>
                            </w:r>
                            <w:r>
                              <w:t xml:space="preserve"> </w:t>
                            </w:r>
                            <w:r w:rsidR="008855DF">
                              <w:t xml:space="preserve">the two </w:t>
                            </w:r>
                            <w:r>
                              <w:t xml:space="preserve">Science units </w:t>
                            </w:r>
                            <w:r w:rsidR="008855DF">
                              <w:t>we started last</w:t>
                            </w:r>
                            <w:r>
                              <w:t xml:space="preserve"> term. The children that were in Class 5</w:t>
                            </w:r>
                            <w:r w:rsidR="0099149A">
                              <w:t xml:space="preserve"> </w:t>
                            </w:r>
                            <w:r w:rsidR="008855DF">
                              <w:t>are</w:t>
                            </w:r>
                            <w:r>
                              <w:t xml:space="preserve"> learning about the human circulatory system</w:t>
                            </w:r>
                            <w:r w:rsidR="008855DF">
                              <w:t xml:space="preserve"> and</w:t>
                            </w:r>
                            <w:r>
                              <w:t xml:space="preserve"> the impact</w:t>
                            </w:r>
                            <w:r w:rsidRPr="00711682">
                              <w:rPr>
                                <w:rFonts w:ascii="Calibri" w:eastAsia="+mn-ea" w:hAnsi="Calibri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711682">
                              <w:t>diet, exercise, drugs and lifestyle</w:t>
                            </w:r>
                            <w:r>
                              <w:t xml:space="preserve"> may have</w:t>
                            </w:r>
                            <w:r w:rsidRPr="00711682">
                              <w:t xml:space="preserve"> on health</w:t>
                            </w:r>
                            <w:r>
                              <w:t>.</w:t>
                            </w:r>
                            <w:r w:rsidR="00BA3035">
                              <w:t xml:space="preserve"> </w:t>
                            </w:r>
                            <w:r>
                              <w:t xml:space="preserve">Those children that were in </w:t>
                            </w:r>
                            <w:r w:rsidR="0099149A">
                              <w:t>Class 6</w:t>
                            </w:r>
                            <w:r>
                              <w:t xml:space="preserve">, will be looking at Earth and Space. </w:t>
                            </w:r>
                          </w:p>
                          <w:p w14:paraId="7E92D455" w14:textId="27D78B8D" w:rsidR="00BA3035" w:rsidRDefault="00BA3035" w:rsidP="00D60F09">
                            <w:r>
                              <w:t xml:space="preserve">Within topic, we will be teaching areas of the Living Thing and their Habitats unit. </w:t>
                            </w:r>
                            <w:r w:rsidR="00E07ECC">
                              <w:t>L</w:t>
                            </w:r>
                            <w:r>
                              <w:t>ife cycle work will be</w:t>
                            </w:r>
                            <w:r w:rsidR="00E07ECC">
                              <w:t xml:space="preserve"> taught </w:t>
                            </w:r>
                            <w:r>
                              <w:t>in terms of animals of the rainforest to ensure good coverage</w:t>
                            </w:r>
                            <w:r w:rsidR="00E07ECC">
                              <w:t xml:space="preserve"> for the Year 5s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60ED" id="Text Box 13" o:spid="_x0000_s1027" type="#_x0000_t202" style="position:absolute;margin-left:0;margin-top:317.6pt;width:242.25pt;height:217.7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" strokecolor="#c00000" strokeweight="2.25pt">
                <v:textbox>
                  <w:txbxContent>
                    <w:p w14:paraId="417DE36F" w14:textId="77777777" w:rsidR="00D60F09" w:rsidRPr="00711682" w:rsidRDefault="00D60F09" w:rsidP="00562787">
                      <w:pPr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711682">
                        <w:rPr>
                          <w:b/>
                          <w:color w:val="C00000"/>
                          <w:u w:val="single"/>
                        </w:rPr>
                        <w:t>Science</w:t>
                      </w:r>
                    </w:p>
                    <w:p w14:paraId="60D61AC7" w14:textId="265A16BE" w:rsidR="00711682" w:rsidRDefault="00711682" w:rsidP="00D60F09">
                      <w:r>
                        <w:t xml:space="preserve">Miss Bingham and I </w:t>
                      </w:r>
                      <w:r w:rsidR="008855DF">
                        <w:t>will continue to deliver</w:t>
                      </w:r>
                      <w:r>
                        <w:t xml:space="preserve"> </w:t>
                      </w:r>
                      <w:r w:rsidR="008855DF">
                        <w:t xml:space="preserve">the two </w:t>
                      </w:r>
                      <w:r>
                        <w:t xml:space="preserve">Science units </w:t>
                      </w:r>
                      <w:r w:rsidR="008855DF">
                        <w:t>we started last</w:t>
                      </w:r>
                      <w:r>
                        <w:t xml:space="preserve"> term. The children that were in Class 5</w:t>
                      </w:r>
                      <w:r w:rsidR="0099149A">
                        <w:t xml:space="preserve"> </w:t>
                      </w:r>
                      <w:r w:rsidR="008855DF">
                        <w:t>are</w:t>
                      </w:r>
                      <w:r>
                        <w:t xml:space="preserve"> learning about the human circulatory system</w:t>
                      </w:r>
                      <w:r w:rsidR="008855DF">
                        <w:t xml:space="preserve"> and</w:t>
                      </w:r>
                      <w:r>
                        <w:t xml:space="preserve"> the impact</w:t>
                      </w:r>
                      <w:r w:rsidRPr="00711682">
                        <w:rPr>
                          <w:rFonts w:ascii="Calibri" w:eastAsia="+mn-ea" w:hAnsi="Calibri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711682">
                        <w:t>diet, exercise, drugs and lifestyle</w:t>
                      </w:r>
                      <w:r>
                        <w:t xml:space="preserve"> may have</w:t>
                      </w:r>
                      <w:r w:rsidRPr="00711682">
                        <w:t xml:space="preserve"> on health</w:t>
                      </w:r>
                      <w:r>
                        <w:t>.</w:t>
                      </w:r>
                      <w:r w:rsidR="00BA3035">
                        <w:t xml:space="preserve"> </w:t>
                      </w:r>
                      <w:r>
                        <w:t xml:space="preserve">Those children that were in </w:t>
                      </w:r>
                      <w:r w:rsidR="0099149A">
                        <w:t>Class 6</w:t>
                      </w:r>
                      <w:r>
                        <w:t xml:space="preserve">, will be looking at Earth and Space. </w:t>
                      </w:r>
                    </w:p>
                    <w:p w14:paraId="7E92D455" w14:textId="27D78B8D" w:rsidR="00BA3035" w:rsidRDefault="00BA3035" w:rsidP="00D60F09">
                      <w:r>
                        <w:t xml:space="preserve">Within topic, we will be teaching areas of the Living Thing and their Habitats unit. </w:t>
                      </w:r>
                      <w:r w:rsidR="00E07ECC">
                        <w:t>L</w:t>
                      </w:r>
                      <w:r>
                        <w:t>ife cycle work will be</w:t>
                      </w:r>
                      <w:r w:rsidR="00E07ECC">
                        <w:t xml:space="preserve"> taught </w:t>
                      </w:r>
                      <w:r>
                        <w:t>in terms of animals of the rainforest to ensure good coverage</w:t>
                      </w:r>
                      <w:r w:rsidR="00E07ECC">
                        <w:t xml:space="preserve"> for the Year 5s</w:t>
                      </w:r>
                      <w:r>
                        <w:t xml:space="preserve">.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303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5D94346" wp14:editId="2590387F">
                <wp:simplePos x="0" y="0"/>
                <wp:positionH relativeFrom="margin">
                  <wp:align>center</wp:align>
                </wp:positionH>
                <wp:positionV relativeFrom="paragraph">
                  <wp:posOffset>2314212</wp:posOffset>
                </wp:positionV>
                <wp:extent cx="3076575" cy="1491615"/>
                <wp:effectExtent l="0" t="0" r="28575" b="13335"/>
                <wp:wrapTight wrapText="bothSides">
                  <wp:wrapPolygon edited="0">
                    <wp:start x="0" y="0"/>
                    <wp:lineTo x="0" y="21517"/>
                    <wp:lineTo x="21667" y="21517"/>
                    <wp:lineTo x="21667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91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9C58" w14:textId="72E7188F" w:rsidR="00CA55FB" w:rsidRDefault="00BA3035" w:rsidP="001E3E02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8"/>
                                <w:szCs w:val="28"/>
                                <w:u w:val="single"/>
                              </w:rPr>
                              <w:t>Rainforests</w:t>
                            </w:r>
                          </w:p>
                          <w:p w14:paraId="26A615AB" w14:textId="18E6CCCF" w:rsidR="00BA3035" w:rsidRPr="00562787" w:rsidRDefault="00BA3035" w:rsidP="001E3E02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BCF81" wp14:editId="7FC4DC9E">
                                  <wp:extent cx="2884805" cy="2164167"/>
                                  <wp:effectExtent l="0" t="0" r="0" b="7620"/>
                                  <wp:docPr id="20" name="Picture 2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805" cy="2164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ECAA3" w14:textId="227BA973" w:rsidR="001E3E02" w:rsidRDefault="001E3E02" w:rsidP="001E3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4346" id="Text Box 7" o:spid="_x0000_s1028" type="#_x0000_t202" style="position:absolute;margin-left:0;margin-top:182.2pt;width:242.25pt;height:117.4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">
                <v:textbox>
                  <w:txbxContent>
                    <w:p w14:paraId="37B09C58" w14:textId="72E7188F" w:rsidR="00CA55FB" w:rsidRDefault="00BA3035" w:rsidP="001E3E02">
                      <w:pPr>
                        <w:jc w:val="center"/>
                        <w:rPr>
                          <w:rFonts w:ascii="Arial Nova" w:hAnsi="Arial Nov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8"/>
                          <w:szCs w:val="28"/>
                          <w:u w:val="single"/>
                        </w:rPr>
                        <w:t>Rainforests</w:t>
                      </w:r>
                    </w:p>
                    <w:p w14:paraId="26A615AB" w14:textId="18E6CCCF" w:rsidR="00BA3035" w:rsidRPr="00562787" w:rsidRDefault="00BA3035" w:rsidP="001E3E02">
                      <w:pPr>
                        <w:jc w:val="center"/>
                        <w:rPr>
                          <w:rFonts w:ascii="Arial Nova" w:hAnsi="Arial Nov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4BCF81" wp14:editId="7FC4DC9E">
                            <wp:extent cx="2884805" cy="2164167"/>
                            <wp:effectExtent l="0" t="0" r="0" b="7620"/>
                            <wp:docPr id="20" name="Picture 2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805" cy="2164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ECAA3" w14:textId="227BA973" w:rsidR="001E3E02" w:rsidRDefault="001E3E02" w:rsidP="001E3E02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168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D0553A0" wp14:editId="312766A1">
                <wp:simplePos x="0" y="0"/>
                <wp:positionH relativeFrom="margin">
                  <wp:posOffset>6529705</wp:posOffset>
                </wp:positionH>
                <wp:positionV relativeFrom="paragraph">
                  <wp:posOffset>5890260</wp:posOffset>
                </wp:positionV>
                <wp:extent cx="3090545" cy="629285"/>
                <wp:effectExtent l="0" t="0" r="14605" b="18415"/>
                <wp:wrapTight wrapText="bothSides">
                  <wp:wrapPolygon edited="0">
                    <wp:start x="0" y="0"/>
                    <wp:lineTo x="0" y="21578"/>
                    <wp:lineTo x="21569" y="21578"/>
                    <wp:lineTo x="21569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BADB" w14:textId="3498BB6B" w:rsidR="00681FDC" w:rsidRDefault="00D3185D" w:rsidP="00681FDC">
                            <w:r>
                              <w:t xml:space="preserve">Note: </w:t>
                            </w:r>
                            <w:r w:rsidR="00D60F09">
                              <w:t>All of these activities are suggested and what we hope to cover over the course of th</w:t>
                            </w:r>
                            <w:r w:rsidR="00CA55FB">
                              <w:t>is half term.</w:t>
                            </w:r>
                            <w:r w:rsidR="00D60F0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3A0" id="Text Box 12" o:spid="_x0000_s1029" type="#_x0000_t202" style="position:absolute;margin-left:514.15pt;margin-top:463.8pt;width:243.35pt;height:49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">
                <v:textbox>
                  <w:txbxContent>
                    <w:p w14:paraId="4C03BADB" w14:textId="3498BB6B" w:rsidR="00681FDC" w:rsidRDefault="00D3185D" w:rsidP="00681FDC">
                      <w:r>
                        <w:t xml:space="preserve">Note: </w:t>
                      </w:r>
                      <w:r w:rsidR="00D60F09">
                        <w:t>All of these activities are suggested and what we hope to cover over the course of th</w:t>
                      </w:r>
                      <w:r w:rsidR="00CA55FB">
                        <w:t>is half term.</w:t>
                      </w:r>
                      <w:r w:rsidR="00D60F09"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168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F34443" wp14:editId="2DDCEFBB">
                <wp:simplePos x="0" y="0"/>
                <wp:positionH relativeFrom="margin">
                  <wp:posOffset>133350</wp:posOffset>
                </wp:positionH>
                <wp:positionV relativeFrom="paragraph">
                  <wp:posOffset>3785235</wp:posOffset>
                </wp:positionV>
                <wp:extent cx="3076575" cy="2524125"/>
                <wp:effectExtent l="19050" t="19050" r="28575" b="28575"/>
                <wp:wrapTight wrapText="bothSides">
                  <wp:wrapPolygon edited="0">
                    <wp:start x="-134" y="-163"/>
                    <wp:lineTo x="-134" y="21682"/>
                    <wp:lineTo x="21667" y="21682"/>
                    <wp:lineTo x="21667" y="-163"/>
                    <wp:lineTo x="-134" y="-163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D161" w14:textId="77777777" w:rsidR="001E3E02" w:rsidRPr="00711682" w:rsidRDefault="00994E1F" w:rsidP="0056278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 w:rsidRPr="00711682">
                              <w:rPr>
                                <w:color w:val="00B0F0"/>
                                <w:u w:val="single"/>
                              </w:rPr>
                              <w:t>RE</w:t>
                            </w:r>
                            <w:r w:rsidR="00681FDC" w:rsidRPr="00711682">
                              <w:rPr>
                                <w:color w:val="00B0F0"/>
                                <w:u w:val="single"/>
                              </w:rPr>
                              <w:t>/SMSC/British Values/PSHE</w:t>
                            </w:r>
                          </w:p>
                          <w:p w14:paraId="2C273B10" w14:textId="2CB7F900" w:rsidR="00B15D60" w:rsidRDefault="00AF0E2E" w:rsidP="00B15D60">
                            <w:r>
                              <w:t>We are supporting an initiative endorsed by the city council called Rubbish Rebels. These lessons should promote the children’s understanding of the impact we can have on our environment</w:t>
                            </w:r>
                            <w:r w:rsidR="00893E3E">
                              <w:t xml:space="preserve">. </w:t>
                            </w:r>
                          </w:p>
                          <w:p w14:paraId="5084D075" w14:textId="498C9C27" w:rsidR="00AF0E2E" w:rsidRDefault="00BA3035" w:rsidP="00B15D60">
                            <w:r>
                              <w:t xml:space="preserve">Until Easter, </w:t>
                            </w:r>
                            <w:r w:rsidR="00711682">
                              <w:t xml:space="preserve">we will </w:t>
                            </w:r>
                            <w:r>
                              <w:t xml:space="preserve">continue to discuss </w:t>
                            </w:r>
                            <w:r w:rsidR="00711682">
                              <w:t xml:space="preserve">how Jesus’ sacrifice through crucifixion affects Christians today. </w:t>
                            </w:r>
                          </w:p>
                          <w:p w14:paraId="5197EBAF" w14:textId="74F3D4B1" w:rsidR="00AF0E2E" w:rsidRDefault="00BA3035" w:rsidP="00B15D60">
                            <w:r>
                              <w:t>After the bank holiday</w:t>
                            </w:r>
                            <w:r w:rsidR="00024D06">
                              <w:t xml:space="preserve"> weekend</w:t>
                            </w:r>
                            <w:r>
                              <w:t xml:space="preserve">, we shall consider why </w:t>
                            </w:r>
                            <w:r w:rsidRPr="00BA3035">
                              <w:t>the Holy Spirit</w:t>
                            </w:r>
                            <w:r>
                              <w:t xml:space="preserve"> is</w:t>
                            </w:r>
                            <w:r w:rsidRPr="00BA3035">
                              <w:t xml:space="preserve"> important to Christians</w:t>
                            </w:r>
                            <w:r>
                              <w:t xml:space="preserve"> and look at Pentecost.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4443" id="Text Box 9" o:spid="_x0000_s1030" type="#_x0000_t202" style="position:absolute;margin-left:10.5pt;margin-top:298.05pt;width:242.25pt;height:198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" strokecolor="#00b0f0" strokeweight="2.25pt">
                <v:textbox>
                  <w:txbxContent>
                    <w:p w14:paraId="0C96D161" w14:textId="77777777" w:rsidR="001E3E02" w:rsidRPr="00711682" w:rsidRDefault="00994E1F" w:rsidP="0056278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  <w:r w:rsidRPr="00711682">
                        <w:rPr>
                          <w:color w:val="00B0F0"/>
                          <w:u w:val="single"/>
                        </w:rPr>
                        <w:t>RE</w:t>
                      </w:r>
                      <w:r w:rsidR="00681FDC" w:rsidRPr="00711682">
                        <w:rPr>
                          <w:color w:val="00B0F0"/>
                          <w:u w:val="single"/>
                        </w:rPr>
                        <w:t>/SMSC/British Values/PSHE</w:t>
                      </w:r>
                    </w:p>
                    <w:p w14:paraId="2C273B10" w14:textId="2CB7F900" w:rsidR="00B15D60" w:rsidRDefault="00AF0E2E" w:rsidP="00B15D60">
                      <w:r>
                        <w:t>We are supporting an initiative endorsed by the city council called Rubbish Rebels. These lessons should promote the children’s understanding of the impact we can have on our environment</w:t>
                      </w:r>
                      <w:r w:rsidR="00893E3E">
                        <w:t xml:space="preserve">. </w:t>
                      </w:r>
                    </w:p>
                    <w:p w14:paraId="5084D075" w14:textId="498C9C27" w:rsidR="00AF0E2E" w:rsidRDefault="00BA3035" w:rsidP="00B15D60">
                      <w:r>
                        <w:t xml:space="preserve">Until Easter, </w:t>
                      </w:r>
                      <w:r w:rsidR="00711682">
                        <w:t xml:space="preserve">we will </w:t>
                      </w:r>
                      <w:r>
                        <w:t xml:space="preserve">continue to discuss </w:t>
                      </w:r>
                      <w:r w:rsidR="00711682">
                        <w:t xml:space="preserve">how Jesus’ sacrifice through crucifixion affects Christians today. </w:t>
                      </w:r>
                    </w:p>
                    <w:p w14:paraId="5197EBAF" w14:textId="74F3D4B1" w:rsidR="00AF0E2E" w:rsidRDefault="00BA3035" w:rsidP="00B15D60">
                      <w:r>
                        <w:t>After the bank holiday</w:t>
                      </w:r>
                      <w:r w:rsidR="00024D06">
                        <w:t xml:space="preserve"> weekend</w:t>
                      </w:r>
                      <w:r>
                        <w:t xml:space="preserve">, we shall consider why </w:t>
                      </w:r>
                      <w:r w:rsidRPr="00BA3035">
                        <w:t>the Holy Spirit</w:t>
                      </w:r>
                      <w:r>
                        <w:t xml:space="preserve"> is</w:t>
                      </w:r>
                      <w:r w:rsidRPr="00BA3035">
                        <w:t xml:space="preserve"> important to Christians</w:t>
                      </w:r>
                      <w:r>
                        <w:t xml:space="preserve"> and look at Pentecost.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16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87B49C" wp14:editId="11E43FA9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3076575" cy="3667125"/>
                <wp:effectExtent l="19050" t="19050" r="28575" b="28575"/>
                <wp:wrapTight wrapText="bothSides">
                  <wp:wrapPolygon edited="0">
                    <wp:start x="-134" y="-112"/>
                    <wp:lineTo x="-134" y="21656"/>
                    <wp:lineTo x="21667" y="21656"/>
                    <wp:lineTo x="21667" y="-112"/>
                    <wp:lineTo x="-134" y="-11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1E7A6" w14:textId="77777777" w:rsidR="001E3E02" w:rsidRPr="00AF0E2E" w:rsidRDefault="00EF4E7B" w:rsidP="00562787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AF0E2E">
                              <w:rPr>
                                <w:b/>
                                <w:color w:val="FF0000"/>
                                <w:u w:val="single"/>
                              </w:rPr>
                              <w:t>E</w:t>
                            </w:r>
                            <w:r w:rsidR="00994E1F" w:rsidRPr="00AF0E2E">
                              <w:rPr>
                                <w:b/>
                                <w:color w:val="FF0000"/>
                                <w:u w:val="single"/>
                              </w:rPr>
                              <w:t>nglish</w:t>
                            </w:r>
                          </w:p>
                          <w:p w14:paraId="2A6AB784" w14:textId="18B7C5B4" w:rsidR="00CA55FB" w:rsidRDefault="00994E1F" w:rsidP="00CA55FB">
                            <w:r>
                              <w:t xml:space="preserve">In English, </w:t>
                            </w:r>
                            <w:r w:rsidR="003D0980">
                              <w:t>we</w:t>
                            </w:r>
                            <w:r w:rsidR="00C765DA">
                              <w:t xml:space="preserve"> will be </w:t>
                            </w:r>
                            <w:r w:rsidR="00876478">
                              <w:t xml:space="preserve">using our knowledge of deforestation to present contrasting views in a persuasive letter. Skills that will be revisited include using punctuation to avoid ambiguity and using semi colons and colons to separate main clauses. Formal language and standard English </w:t>
                            </w:r>
                            <w:proofErr w:type="gramStart"/>
                            <w:r w:rsidR="00876478">
                              <w:t>is</w:t>
                            </w:r>
                            <w:proofErr w:type="gramEnd"/>
                            <w:r w:rsidR="00876478">
                              <w:t xml:space="preserve"> needed to write a letter of this style. This is something the children can find quite hard to master.</w:t>
                            </w:r>
                          </w:p>
                          <w:p w14:paraId="5D2839E5" w14:textId="2F18284D" w:rsidR="00876478" w:rsidRDefault="00876478" w:rsidP="00CA55FB">
                            <w:r>
                              <w:t xml:space="preserve">In reading sessions, we will be looking into the cultural context of The Shaman’s Apprentice alongside articulating and justifying our opinions about a text and an author’s viewpoint. Journey to The River Sea will be used to help us improve our inference and deduction skills and encompassing what we find into PEE paragraphs. </w:t>
                            </w:r>
                          </w:p>
                          <w:p w14:paraId="3ACC5444" w14:textId="3551488F" w:rsidR="00681FDC" w:rsidRDefault="00681FDC" w:rsidP="001E3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B49C" id="_x0000_s1031" type="#_x0000_t202" style="position:absolute;margin-left:12.75pt;margin-top:1.5pt;width:242.25pt;height:28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" strokecolor="red" strokeweight="3pt">
                <v:textbox>
                  <w:txbxContent>
                    <w:p w14:paraId="2D31E7A6" w14:textId="77777777" w:rsidR="001E3E02" w:rsidRPr="00AF0E2E" w:rsidRDefault="00EF4E7B" w:rsidP="00562787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AF0E2E">
                        <w:rPr>
                          <w:b/>
                          <w:color w:val="FF0000"/>
                          <w:u w:val="single"/>
                        </w:rPr>
                        <w:t>E</w:t>
                      </w:r>
                      <w:r w:rsidR="00994E1F" w:rsidRPr="00AF0E2E">
                        <w:rPr>
                          <w:b/>
                          <w:color w:val="FF0000"/>
                          <w:u w:val="single"/>
                        </w:rPr>
                        <w:t>nglish</w:t>
                      </w:r>
                    </w:p>
                    <w:p w14:paraId="2A6AB784" w14:textId="18B7C5B4" w:rsidR="00CA55FB" w:rsidRDefault="00994E1F" w:rsidP="00CA55FB">
                      <w:r>
                        <w:t xml:space="preserve">In English, </w:t>
                      </w:r>
                      <w:r w:rsidR="003D0980">
                        <w:t>we</w:t>
                      </w:r>
                      <w:r w:rsidR="00C765DA">
                        <w:t xml:space="preserve"> will be </w:t>
                      </w:r>
                      <w:r w:rsidR="00876478">
                        <w:t xml:space="preserve">using our knowledge of deforestation to present contrasting views in a persuasive letter. Skills that will be revisited include using punctuation to avoid ambiguity and using semi colons and colons to separate main clauses. Formal language and standard English </w:t>
                      </w:r>
                      <w:proofErr w:type="gramStart"/>
                      <w:r w:rsidR="00876478">
                        <w:t>is</w:t>
                      </w:r>
                      <w:proofErr w:type="gramEnd"/>
                      <w:r w:rsidR="00876478">
                        <w:t xml:space="preserve"> needed to write a letter of this style. This is something the children can find quite hard to master.</w:t>
                      </w:r>
                    </w:p>
                    <w:p w14:paraId="5D2839E5" w14:textId="2F18284D" w:rsidR="00876478" w:rsidRDefault="00876478" w:rsidP="00CA55FB">
                      <w:r>
                        <w:t xml:space="preserve">In reading sessions, we will be looking into the cultural context of The Shaman’s Apprentice alongside articulating and justifying our opinions about a text and an author’s viewpoint. Journey to The River Sea will be used to help us improve our inference and deduction skills and encompassing what we find into PEE paragraphs. </w:t>
                      </w:r>
                    </w:p>
                    <w:p w14:paraId="3ACC5444" w14:textId="3551488F" w:rsidR="00681FDC" w:rsidRDefault="00681FDC" w:rsidP="001E3E02"/>
                  </w:txbxContent>
                </v:textbox>
                <w10:wrap type="tight"/>
              </v:shape>
            </w:pict>
          </mc:Fallback>
        </mc:AlternateContent>
      </w:r>
      <w:r w:rsidR="0071168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81DB45" wp14:editId="066D1734">
                <wp:simplePos x="0" y="0"/>
                <wp:positionH relativeFrom="column">
                  <wp:posOffset>6505575</wp:posOffset>
                </wp:positionH>
                <wp:positionV relativeFrom="paragraph">
                  <wp:posOffset>19050</wp:posOffset>
                </wp:positionV>
                <wp:extent cx="3076575" cy="2209800"/>
                <wp:effectExtent l="19050" t="19050" r="28575" b="19050"/>
                <wp:wrapTight wrapText="bothSides">
                  <wp:wrapPolygon edited="0">
                    <wp:start x="-134" y="-186"/>
                    <wp:lineTo x="-134" y="21600"/>
                    <wp:lineTo x="21667" y="21600"/>
                    <wp:lineTo x="21667" y="-186"/>
                    <wp:lineTo x="-134" y="-186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5D7E" w14:textId="77777777" w:rsidR="001E3E02" w:rsidRPr="00711682" w:rsidRDefault="00994E1F" w:rsidP="00562787">
                            <w:pPr>
                              <w:jc w:val="center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711682">
                              <w:rPr>
                                <w:b/>
                                <w:color w:val="00B050"/>
                                <w:u w:val="single"/>
                              </w:rPr>
                              <w:t>Geography</w:t>
                            </w:r>
                          </w:p>
                          <w:p w14:paraId="7168ADF4" w14:textId="168C465A" w:rsidR="008855DF" w:rsidRDefault="008E168D" w:rsidP="008855DF">
                            <w:r>
                              <w:t xml:space="preserve">In Geography, </w:t>
                            </w:r>
                            <w:r w:rsidR="00AF0E2E">
                              <w:t>the children will be</w:t>
                            </w:r>
                            <w:r w:rsidR="008855DF">
                              <w:t xml:space="preserve"> locating rainforests of the world. They will learn more about the structure of a rainforest and the rainforest’s importance in terms of both the immediate habitat and the world beyond. </w:t>
                            </w:r>
                          </w:p>
                          <w:p w14:paraId="50100C82" w14:textId="236FE40B" w:rsidR="00711682" w:rsidRDefault="008855DF" w:rsidP="008855DF">
                            <w:r>
                              <w:t xml:space="preserve">The positive and negative consequences of deforestation will be taught and debated. Furthermore, they will learn about the products from the rainforests that we buy as consumers.  </w:t>
                            </w:r>
                          </w:p>
                          <w:p w14:paraId="6271542A" w14:textId="77777777" w:rsidR="003352D5" w:rsidRDefault="003352D5" w:rsidP="001E3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DB45" id="_x0000_s1032" type="#_x0000_t202" style="position:absolute;margin-left:512.25pt;margin-top:1.5pt;width:242.25pt;height:17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" strokecolor="#00b050" strokeweight="2.25pt">
                <v:textbox>
                  <w:txbxContent>
                    <w:p w14:paraId="64715D7E" w14:textId="77777777" w:rsidR="001E3E02" w:rsidRPr="00711682" w:rsidRDefault="00994E1F" w:rsidP="00562787">
                      <w:pPr>
                        <w:jc w:val="center"/>
                        <w:rPr>
                          <w:b/>
                          <w:color w:val="00B050"/>
                          <w:u w:val="single"/>
                        </w:rPr>
                      </w:pPr>
                      <w:r w:rsidRPr="00711682">
                        <w:rPr>
                          <w:b/>
                          <w:color w:val="00B050"/>
                          <w:u w:val="single"/>
                        </w:rPr>
                        <w:t>Geography</w:t>
                      </w:r>
                    </w:p>
                    <w:p w14:paraId="7168ADF4" w14:textId="168C465A" w:rsidR="008855DF" w:rsidRDefault="008E168D" w:rsidP="008855DF">
                      <w:r>
                        <w:t xml:space="preserve">In Geography, </w:t>
                      </w:r>
                      <w:r w:rsidR="00AF0E2E">
                        <w:t>the children will be</w:t>
                      </w:r>
                      <w:r w:rsidR="008855DF">
                        <w:t xml:space="preserve"> locating rainforests of the world. They will learn more about the structure of a rainforest and the rainforest’s importance in terms of both the immediate habitat and the world beyond. </w:t>
                      </w:r>
                    </w:p>
                    <w:p w14:paraId="50100C82" w14:textId="236FE40B" w:rsidR="00711682" w:rsidRDefault="008855DF" w:rsidP="008855DF">
                      <w:r>
                        <w:t xml:space="preserve">The positive and negative consequences of deforestation will be taught and debated. Furthermore, they will learn about the products from the rainforests that we buy as consumers.  </w:t>
                      </w:r>
                    </w:p>
                    <w:p w14:paraId="6271542A" w14:textId="77777777" w:rsidR="003352D5" w:rsidRDefault="003352D5" w:rsidP="001E3E02"/>
                  </w:txbxContent>
                </v:textbox>
                <w10:wrap type="tight"/>
              </v:shape>
            </w:pict>
          </mc:Fallback>
        </mc:AlternateContent>
      </w:r>
      <w:r w:rsidR="00AF0E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D80191" wp14:editId="34D850A5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</wp:posOffset>
                </wp:positionV>
                <wp:extent cx="3076575" cy="2219325"/>
                <wp:effectExtent l="19050" t="19050" r="28575" b="28575"/>
                <wp:wrapTight wrapText="bothSides">
                  <wp:wrapPolygon edited="0">
                    <wp:start x="-134" y="-185"/>
                    <wp:lineTo x="-134" y="21693"/>
                    <wp:lineTo x="21667" y="21693"/>
                    <wp:lineTo x="21667" y="-185"/>
                    <wp:lineTo x="-134" y="-185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4EC7" w14:textId="77777777" w:rsidR="001E3E02" w:rsidRPr="00AF0E2E" w:rsidRDefault="00994E1F" w:rsidP="0056278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r w:rsidRPr="00AF0E2E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Maths</w:t>
                            </w:r>
                          </w:p>
                          <w:p w14:paraId="7A3CAE00" w14:textId="77777777" w:rsidR="00296F63" w:rsidRDefault="00876478">
                            <w:r>
                              <w:t xml:space="preserve">This half term, Year 6 will be looking at mean as well as ratio and proportion. </w:t>
                            </w:r>
                            <w:r w:rsidR="00296F63">
                              <w:t>They</w:t>
                            </w:r>
                            <w:r>
                              <w:t xml:space="preserve"> will learn more about the volume of shapes and liquid.</w:t>
                            </w:r>
                            <w:r w:rsidR="00296F63">
                              <w:t xml:space="preserve"> Meanwhile, </w:t>
                            </w:r>
                            <w:r>
                              <w:t xml:space="preserve">Year 5 will be consolidating their knowledge of decimals, place value and calculations using fractions. </w:t>
                            </w:r>
                          </w:p>
                          <w:p w14:paraId="34815C94" w14:textId="42BD2869" w:rsidR="005F698E" w:rsidRDefault="00296F63">
                            <w:r>
                              <w:t>The whole class</w:t>
                            </w:r>
                            <w:r w:rsidR="00876478">
                              <w:t xml:space="preserve"> will be revisiting equivalent fractions and simplification, particularly in terms of percentages and fractions of shapes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0191" id="_x0000_s1033" type="#_x0000_t202" style="position:absolute;margin-left:262.5pt;margin-top:1.5pt;width:242.25pt;height:17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" strokecolor="#0070c0" strokeweight="2.25pt">
                <v:textbox>
                  <w:txbxContent>
                    <w:p w14:paraId="4C6F4EC7" w14:textId="77777777" w:rsidR="001E3E02" w:rsidRPr="00AF0E2E" w:rsidRDefault="00994E1F" w:rsidP="00562787">
                      <w:pPr>
                        <w:jc w:val="center"/>
                        <w:rPr>
                          <w:b/>
                          <w:color w:val="4472C4" w:themeColor="accent1"/>
                          <w:u w:val="single"/>
                        </w:rPr>
                      </w:pPr>
                      <w:r w:rsidRPr="00AF0E2E">
                        <w:rPr>
                          <w:b/>
                          <w:color w:val="4472C4" w:themeColor="accent1"/>
                          <w:u w:val="single"/>
                        </w:rPr>
                        <w:t>Maths</w:t>
                      </w:r>
                    </w:p>
                    <w:p w14:paraId="7A3CAE00" w14:textId="77777777" w:rsidR="00296F63" w:rsidRDefault="00876478">
                      <w:r>
                        <w:t xml:space="preserve">This half term, Year 6 will be looking at mean as well as ratio and proportion. </w:t>
                      </w:r>
                      <w:r w:rsidR="00296F63">
                        <w:t>They</w:t>
                      </w:r>
                      <w:r>
                        <w:t xml:space="preserve"> will learn more about the volume of shapes and liquid.</w:t>
                      </w:r>
                      <w:r w:rsidR="00296F63">
                        <w:t xml:space="preserve"> Meanwhile, </w:t>
                      </w:r>
                      <w:r>
                        <w:t xml:space="preserve">Year 5 will be consolidating their knowledge of decimals, place value and calculations using fractions. </w:t>
                      </w:r>
                    </w:p>
                    <w:p w14:paraId="34815C94" w14:textId="42BD2869" w:rsidR="005F698E" w:rsidRDefault="00296F63">
                      <w:r>
                        <w:t>The whole class</w:t>
                      </w:r>
                      <w:r w:rsidR="00876478">
                        <w:t xml:space="preserve"> will be revisiting equivalent fractions and simplification, particularly in terms of percentages and fractions of shapes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02D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D4262C" wp14:editId="2D5721FF">
                <wp:simplePos x="0" y="0"/>
                <wp:positionH relativeFrom="margin">
                  <wp:posOffset>6506845</wp:posOffset>
                </wp:positionH>
                <wp:positionV relativeFrom="paragraph">
                  <wp:posOffset>2296160</wp:posOffset>
                </wp:positionV>
                <wp:extent cx="3076575" cy="1838960"/>
                <wp:effectExtent l="19050" t="19050" r="28575" b="27940"/>
                <wp:wrapTight wrapText="bothSides">
                  <wp:wrapPolygon edited="0">
                    <wp:start x="-134" y="-224"/>
                    <wp:lineTo x="-134" y="21704"/>
                    <wp:lineTo x="21667" y="21704"/>
                    <wp:lineTo x="21667" y="-224"/>
                    <wp:lineTo x="-134" y="-224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D955" w14:textId="77777777" w:rsidR="001E3E02" w:rsidRPr="00711682" w:rsidRDefault="00994E1F" w:rsidP="00562787">
                            <w:pPr>
                              <w:jc w:val="center"/>
                              <w:rPr>
                                <w:b/>
                                <w:color w:val="FFC000"/>
                                <w:u w:val="single"/>
                              </w:rPr>
                            </w:pPr>
                            <w:r w:rsidRPr="00711682">
                              <w:rPr>
                                <w:b/>
                                <w:color w:val="FFC000"/>
                                <w:u w:val="single"/>
                              </w:rPr>
                              <w:t>Art/Design</w:t>
                            </w:r>
                          </w:p>
                          <w:p w14:paraId="4017BEDC" w14:textId="6FACEB6A" w:rsidR="005A0EE4" w:rsidRDefault="008855DF" w:rsidP="001E3E02">
                            <w:r>
                              <w:t xml:space="preserve">Year 5 (and some members of Year 6) have produced some art inspired by the rainforest. </w:t>
                            </w:r>
                            <w:r w:rsidR="00642518">
                              <w:t>Also, the whole class will do</w:t>
                            </w:r>
                            <w:r>
                              <w:t xml:space="preserve"> some block printing and overprinting based using the plants and animals of the rainforest as inspiration. </w:t>
                            </w:r>
                          </w:p>
                          <w:p w14:paraId="53A5202E" w14:textId="21A3D032" w:rsidR="008855DF" w:rsidRDefault="008855DF" w:rsidP="001E3E02">
                            <w:r>
                              <w:t xml:space="preserve">We never got to make our Brazilian salsa so we hope to get the opportunity to make this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262C" id="Text Box 6" o:spid="_x0000_s1034" type="#_x0000_t202" style="position:absolute;margin-left:512.35pt;margin-top:180.8pt;width:242.25pt;height:144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" strokecolor="#ffc000" strokeweight="2.25pt">
                <v:textbox>
                  <w:txbxContent>
                    <w:p w14:paraId="4FD1D955" w14:textId="77777777" w:rsidR="001E3E02" w:rsidRPr="00711682" w:rsidRDefault="00994E1F" w:rsidP="00562787">
                      <w:pPr>
                        <w:jc w:val="center"/>
                        <w:rPr>
                          <w:b/>
                          <w:color w:val="FFC000"/>
                          <w:u w:val="single"/>
                        </w:rPr>
                      </w:pPr>
                      <w:r w:rsidRPr="00711682">
                        <w:rPr>
                          <w:b/>
                          <w:color w:val="FFC000"/>
                          <w:u w:val="single"/>
                        </w:rPr>
                        <w:t>Art/Design</w:t>
                      </w:r>
                    </w:p>
                    <w:p w14:paraId="4017BEDC" w14:textId="6FACEB6A" w:rsidR="005A0EE4" w:rsidRDefault="008855DF" w:rsidP="001E3E02">
                      <w:r>
                        <w:t xml:space="preserve">Year 5 (and some members of Year 6) have produced some art inspired by the rainforest. </w:t>
                      </w:r>
                      <w:r w:rsidR="00642518">
                        <w:t>Also, the whole class will do</w:t>
                      </w:r>
                      <w:r>
                        <w:t xml:space="preserve"> some block printing and overprinting based using the plants and animals of the rainforest as inspiration. </w:t>
                      </w:r>
                    </w:p>
                    <w:p w14:paraId="53A5202E" w14:textId="21A3D032" w:rsidR="008855DF" w:rsidRDefault="008855DF" w:rsidP="001E3E02">
                      <w:r>
                        <w:t xml:space="preserve">We never got to make our Brazilian salsa so we hope to get the opportunity to make this too.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F3569">
        <w:t>Class 6 Summer 1</w:t>
      </w:r>
      <w:bookmarkStart w:id="0" w:name="_GoBack"/>
      <w:bookmarkEnd w:id="0"/>
    </w:p>
    <w:sectPr w:rsidR="002F4608" w:rsidSect="002F4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8"/>
    <w:rsid w:val="00024D06"/>
    <w:rsid w:val="001E3E02"/>
    <w:rsid w:val="00296F63"/>
    <w:rsid w:val="002D14D8"/>
    <w:rsid w:val="002F3844"/>
    <w:rsid w:val="002F4608"/>
    <w:rsid w:val="003352D5"/>
    <w:rsid w:val="003A4088"/>
    <w:rsid w:val="003C4305"/>
    <w:rsid w:val="003D0980"/>
    <w:rsid w:val="00466D1E"/>
    <w:rsid w:val="004B5FEF"/>
    <w:rsid w:val="004B74E5"/>
    <w:rsid w:val="004C02DF"/>
    <w:rsid w:val="00562787"/>
    <w:rsid w:val="005A0EE4"/>
    <w:rsid w:val="005F698E"/>
    <w:rsid w:val="00642518"/>
    <w:rsid w:val="00655E6F"/>
    <w:rsid w:val="00681FDC"/>
    <w:rsid w:val="00711682"/>
    <w:rsid w:val="00876478"/>
    <w:rsid w:val="008855DF"/>
    <w:rsid w:val="00893E3E"/>
    <w:rsid w:val="008E168D"/>
    <w:rsid w:val="0099149A"/>
    <w:rsid w:val="00994E1F"/>
    <w:rsid w:val="00A60BF6"/>
    <w:rsid w:val="00AC69FB"/>
    <w:rsid w:val="00AF0E2E"/>
    <w:rsid w:val="00B15D60"/>
    <w:rsid w:val="00B57A19"/>
    <w:rsid w:val="00BA3035"/>
    <w:rsid w:val="00BF43F4"/>
    <w:rsid w:val="00C60C98"/>
    <w:rsid w:val="00C765DA"/>
    <w:rsid w:val="00CA55FB"/>
    <w:rsid w:val="00D3185D"/>
    <w:rsid w:val="00D60F09"/>
    <w:rsid w:val="00E07ECC"/>
    <w:rsid w:val="00E129E1"/>
    <w:rsid w:val="00EF4E7B"/>
    <w:rsid w:val="00F610FD"/>
    <w:rsid w:val="00FA161A"/>
    <w:rsid w:val="00FC0AE9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DDBE"/>
  <w15:chartTrackingRefBased/>
  <w15:docId w15:val="{BDA863B7-8E0F-492C-9AFB-76B9C03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9</cp:revision>
  <dcterms:created xsi:type="dcterms:W3CDTF">2019-04-14T15:15:00Z</dcterms:created>
  <dcterms:modified xsi:type="dcterms:W3CDTF">2019-04-25T18:23:00Z</dcterms:modified>
</cp:coreProperties>
</file>