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6A219" w14:textId="2029B7EF" w:rsidR="00766586" w:rsidRDefault="00766586">
      <w:pPr>
        <w:pStyle w:val="BodyText"/>
        <w:kinsoku w:val="0"/>
        <w:overflowPunct w:val="0"/>
        <w:spacing w:before="75"/>
        <w:ind w:left="2710" w:right="2767"/>
        <w:jc w:val="center"/>
        <w:rPr>
          <w:b/>
          <w:bCs/>
          <w:i w:val="0"/>
          <w:iCs w:val="0"/>
          <w:color w:val="F05B71"/>
          <w:sz w:val="36"/>
          <w:szCs w:val="36"/>
        </w:rPr>
      </w:pPr>
      <w:r>
        <w:rPr>
          <w:b/>
          <w:bCs/>
          <w:i w:val="0"/>
          <w:iCs w:val="0"/>
          <w:color w:val="292526"/>
          <w:sz w:val="36"/>
          <w:szCs w:val="36"/>
        </w:rPr>
        <w:t xml:space="preserve">Reading: </w:t>
      </w:r>
      <w:r w:rsidR="00763756">
        <w:rPr>
          <w:b/>
          <w:bCs/>
          <w:i w:val="0"/>
          <w:iCs w:val="0"/>
          <w:color w:val="F05B71"/>
          <w:sz w:val="36"/>
          <w:szCs w:val="36"/>
        </w:rPr>
        <w:t xml:space="preserve">Rockcliffe CE </w:t>
      </w:r>
      <w:r>
        <w:rPr>
          <w:b/>
          <w:bCs/>
          <w:i w:val="0"/>
          <w:iCs w:val="0"/>
          <w:color w:val="F05B71"/>
          <w:sz w:val="36"/>
          <w:szCs w:val="36"/>
        </w:rPr>
        <w:t>School Curriculum Progression Map</w:t>
      </w:r>
      <w:r w:rsidR="00763756">
        <w:rPr>
          <w:b/>
          <w:bCs/>
          <w:i w:val="0"/>
          <w:iCs w:val="0"/>
          <w:color w:val="F05B71"/>
          <w:sz w:val="36"/>
          <w:szCs w:val="36"/>
        </w:rPr>
        <w:t xml:space="preserve"> 22-23</w:t>
      </w:r>
    </w:p>
    <w:p w14:paraId="764549DB" w14:textId="77777777" w:rsidR="00766586" w:rsidRDefault="00766586">
      <w:pPr>
        <w:pStyle w:val="BodyText"/>
        <w:kinsoku w:val="0"/>
        <w:overflowPunct w:val="0"/>
        <w:spacing w:before="8" w:after="1"/>
        <w:rPr>
          <w:b/>
          <w:bCs/>
          <w:i w:val="0"/>
          <w:iCs w:val="0"/>
          <w:sz w:val="26"/>
          <w:szCs w:val="26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766586" w14:paraId="7F6D5B62" w14:textId="77777777" w:rsidTr="009E14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5B2F6047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20"/>
                <w:szCs w:val="20"/>
              </w:rPr>
            </w:pPr>
          </w:p>
          <w:p w14:paraId="438D583D" w14:textId="77777777" w:rsidR="00766586" w:rsidRDefault="00766586">
            <w:pPr>
              <w:pStyle w:val="TableParagraph"/>
              <w:kinsoku w:val="0"/>
              <w:overflowPunct w:val="0"/>
              <w:spacing w:line="180" w:lineRule="auto"/>
              <w:ind w:left="108" w:right="95" w:firstLine="164"/>
              <w:jc w:val="left"/>
              <w:rPr>
                <w:b/>
                <w:bCs/>
                <w:color w:val="292526"/>
                <w:w w:val="95"/>
                <w:sz w:val="20"/>
                <w:szCs w:val="20"/>
              </w:rPr>
            </w:pPr>
            <w:hyperlink r:id="rId7" w:history="1">
              <w:r>
                <w:rPr>
                  <w:b/>
                  <w:bCs/>
                  <w:color w:val="292526"/>
                  <w:sz w:val="20"/>
                  <w:szCs w:val="20"/>
                </w:rPr>
                <w:t xml:space="preserve">Reading – </w:t>
              </w:r>
              <w:r>
                <w:rPr>
                  <w:b/>
                  <w:bCs/>
                  <w:color w:val="292526"/>
                  <w:w w:val="95"/>
                  <w:sz w:val="20"/>
                  <w:szCs w:val="20"/>
                </w:rPr>
                <w:t>Word Reading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207EEAD6" w14:textId="77777777" w:rsidR="00766586" w:rsidRPr="009E147F" w:rsidRDefault="00766586" w:rsidP="009E147F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28"/>
                <w:szCs w:val="20"/>
              </w:rPr>
            </w:pPr>
            <w:r w:rsidRPr="009E147F">
              <w:rPr>
                <w:b/>
                <w:bCs/>
                <w:color w:val="292526"/>
                <w:sz w:val="28"/>
                <w:szCs w:val="20"/>
              </w:rPr>
              <w:t>EYFS</w:t>
            </w:r>
          </w:p>
        </w:tc>
        <w:tc>
          <w:tcPr>
            <w:tcW w:w="4148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  <w:vAlign w:val="center"/>
          </w:tcPr>
          <w:p w14:paraId="4003E2F1" w14:textId="77777777"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1797" w:right="1748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7026112A" w14:textId="77777777" w:rsidR="00766586" w:rsidRDefault="00766586" w:rsidP="009E147F">
            <w:pPr>
              <w:pStyle w:val="TableParagraph"/>
              <w:kinsoku w:val="0"/>
              <w:overflowPunct w:val="0"/>
              <w:spacing w:before="87"/>
              <w:ind w:left="4042" w:right="3982"/>
              <w:rPr>
                <w:b/>
                <w:bCs/>
                <w:color w:val="292526"/>
                <w:sz w:val="28"/>
                <w:szCs w:val="28"/>
              </w:rPr>
            </w:pPr>
            <w:r>
              <w:rPr>
                <w:b/>
                <w:bCs/>
                <w:color w:val="292526"/>
                <w:sz w:val="28"/>
                <w:szCs w:val="28"/>
              </w:rPr>
              <w:t>KS2</w:t>
            </w:r>
          </w:p>
        </w:tc>
      </w:tr>
      <w:tr w:rsidR="00766586" w14:paraId="7DB8872C" w14:textId="77777777" w:rsidTr="009E147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157CACB" w14:textId="77777777" w:rsidR="00766586" w:rsidRDefault="00766586">
            <w:pPr>
              <w:pStyle w:val="BodyText"/>
              <w:kinsoku w:val="0"/>
              <w:overflowPunct w:val="0"/>
              <w:spacing w:before="8" w:after="1"/>
              <w:rPr>
                <w:b/>
                <w:bCs/>
                <w:i w:val="0"/>
                <w:iCs w:val="0"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400BA1E4" w14:textId="77777777" w:rsidR="00766586" w:rsidRDefault="009E147F" w:rsidP="009E147F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F6862A"/>
                <w:sz w:val="20"/>
                <w:szCs w:val="20"/>
              </w:rPr>
            </w:pPr>
            <w:r w:rsidRPr="00E10312">
              <w:rPr>
                <w:b/>
                <w:bCs/>
                <w:color w:val="F6862A"/>
                <w:sz w:val="20"/>
                <w:szCs w:val="20"/>
                <w:lang w:val="en-US"/>
              </w:rPr>
              <w:t>Three and Four-Year-Olds</w:t>
            </w:r>
          </w:p>
          <w:p w14:paraId="194E80FF" w14:textId="77777777" w:rsidR="00766586" w:rsidRPr="009E147F" w:rsidRDefault="009E147F" w:rsidP="009E147F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  <w:r>
              <w:rPr>
                <w:b/>
                <w:bCs/>
                <w:color w:val="00689E"/>
                <w:sz w:val="20"/>
                <w:szCs w:val="20"/>
              </w:rPr>
              <w:br/>
            </w:r>
            <w:r w:rsidRPr="00E10312">
              <w:rPr>
                <w:b/>
                <w:bCs/>
                <w:color w:val="00B050"/>
                <w:sz w:val="20"/>
                <w:szCs w:val="20"/>
              </w:rPr>
              <w:t>Early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73B76FF4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5F4EE21E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1</w:t>
            </w:r>
          </w:p>
        </w:tc>
        <w:tc>
          <w:tcPr>
            <w:tcW w:w="1973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70458A1D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6D065FC" w14:textId="77777777" w:rsidR="00766586" w:rsidRDefault="00766586">
            <w:pPr>
              <w:pStyle w:val="TableParagraph"/>
              <w:kinsoku w:val="0"/>
              <w:overflowPunct w:val="0"/>
              <w:ind w:left="696" w:right="627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73E53A4D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BFAA04C" w14:textId="77777777" w:rsidR="00766586" w:rsidRDefault="00766586">
            <w:pPr>
              <w:pStyle w:val="TableParagraph"/>
              <w:kinsoku w:val="0"/>
              <w:overflowPunct w:val="0"/>
              <w:ind w:left="742" w:right="69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18E4550F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0A9FE4F0" w14:textId="77777777" w:rsidR="00766586" w:rsidRDefault="00766586">
            <w:pPr>
              <w:pStyle w:val="TableParagraph"/>
              <w:kinsoku w:val="0"/>
              <w:overflowPunct w:val="0"/>
              <w:ind w:left="103" w:right="4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331E7F6A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340AD023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1DDFA542" w14:textId="77777777" w:rsidR="00766586" w:rsidRDefault="00766586">
            <w:pPr>
              <w:pStyle w:val="TableParagraph"/>
              <w:kinsoku w:val="0"/>
              <w:overflowPunct w:val="0"/>
              <w:spacing w:before="4"/>
              <w:jc w:val="left"/>
              <w:rPr>
                <w:b/>
                <w:bCs/>
                <w:sz w:val="26"/>
                <w:szCs w:val="26"/>
              </w:rPr>
            </w:pPr>
          </w:p>
          <w:p w14:paraId="27D3A6F3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0"/>
                <w:szCs w:val="20"/>
              </w:rPr>
            </w:pPr>
            <w:r>
              <w:rPr>
                <w:b/>
                <w:bCs/>
                <w:color w:val="292526"/>
                <w:sz w:val="20"/>
                <w:szCs w:val="20"/>
              </w:rPr>
              <w:t>Year 6</w:t>
            </w:r>
          </w:p>
        </w:tc>
      </w:tr>
      <w:tr w:rsidR="00766586" w14:paraId="435391CB" w14:textId="77777777" w:rsidTr="00FB36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7"/>
        </w:trPr>
        <w:tc>
          <w:tcPr>
            <w:tcW w:w="934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B4DDC0"/>
            <w:textDirection w:val="tbRl"/>
          </w:tcPr>
          <w:p w14:paraId="2B26AD74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05D90865" w14:textId="77777777" w:rsidR="00766586" w:rsidRDefault="00766586">
            <w:pPr>
              <w:pStyle w:val="TableParagraph"/>
              <w:kinsoku w:val="0"/>
              <w:overflowPunct w:val="0"/>
              <w:ind w:left="2416" w:right="2434"/>
              <w:rPr>
                <w:b/>
                <w:bCs/>
                <w:color w:val="292526"/>
              </w:rPr>
            </w:pPr>
            <w:hyperlink r:id="rId8" w:history="1">
              <w:r>
                <w:rPr>
                  <w:b/>
                  <w:bCs/>
                  <w:color w:val="292526"/>
                </w:rPr>
                <w:t>Phonics and Decoding</w:t>
              </w:r>
            </w:hyperlink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14:paraId="7223C894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Develop their phonological awareness, so that they can:</w:t>
            </w:r>
          </w:p>
          <w:p w14:paraId="61D2D751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spot and suggest rhymes</w:t>
            </w:r>
          </w:p>
          <w:p w14:paraId="709B1A83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count or clap syllables in words</w:t>
            </w:r>
          </w:p>
          <w:p w14:paraId="0954F680" w14:textId="77777777" w:rsidR="00FB36BD" w:rsidRPr="00FB36BD" w:rsidRDefault="00FB36BD" w:rsidP="00FB36BD">
            <w:pPr>
              <w:pStyle w:val="TableParagraph"/>
              <w:numPr>
                <w:ilvl w:val="0"/>
                <w:numId w:val="1"/>
              </w:numPr>
              <w:kinsoku w:val="0"/>
              <w:overflowPunct w:val="0"/>
              <w:spacing w:after="80"/>
              <w:ind w:left="186" w:right="28" w:hanging="142"/>
              <w:jc w:val="left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proofErr w:type="spellStart"/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>recognise</w:t>
            </w:r>
            <w:proofErr w:type="spellEnd"/>
            <w:r w:rsidRPr="00FB36BD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 words with the same initial sound, such as money and mother </w:t>
            </w:r>
          </w:p>
          <w:p w14:paraId="1B8136FD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individual letters by saying the sounds for them.</w:t>
            </w:r>
          </w:p>
          <w:p w14:paraId="47273B03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14:paraId="470FB749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some letter groups that each represent one sound and say sounds for them.</w:t>
            </w:r>
          </w:p>
          <w:p w14:paraId="40F73327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left="90" w:right="28"/>
              <w:rPr>
                <w:color w:val="00689E"/>
                <w:spacing w:val="-10"/>
                <w:sz w:val="18"/>
                <w:szCs w:val="18"/>
                <w:lang w:val="en-US"/>
              </w:rPr>
            </w:pPr>
            <w:r w:rsidRPr="00FB36BD">
              <w:rPr>
                <w:color w:val="00689E"/>
                <w:spacing w:val="-10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66722B85" w14:textId="77777777" w:rsidR="00FB36BD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Say a sound for each letter in the alphabet and at least 10 digraphs.</w:t>
            </w:r>
          </w:p>
          <w:p w14:paraId="44FC6AAD" w14:textId="77777777" w:rsidR="00766586" w:rsidRPr="00FB36BD" w:rsidRDefault="00FB36BD" w:rsidP="00FB36BD">
            <w:pPr>
              <w:pStyle w:val="TableParagraph"/>
              <w:kinsoku w:val="0"/>
              <w:overflowPunct w:val="0"/>
              <w:spacing w:after="80"/>
              <w:ind w:right="28"/>
              <w:rPr>
                <w:color w:val="00A650"/>
                <w:w w:val="95"/>
                <w:sz w:val="18"/>
                <w:szCs w:val="18"/>
                <w:lang w:val="en-US"/>
              </w:rPr>
            </w:pPr>
            <w:r w:rsidRPr="00FB36BD">
              <w:rPr>
                <w:color w:val="00A650"/>
                <w:spacing w:val="-10"/>
                <w:w w:val="95"/>
                <w:sz w:val="18"/>
                <w:szCs w:val="18"/>
                <w:lang w:val="en-US"/>
              </w:rPr>
              <w:t>Read words consistent with their phonic knowledge by sound-blending.</w:t>
            </w:r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22955520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80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apply phonic knowledge and skills as the route to decode words.</w:t>
            </w:r>
          </w:p>
          <w:p w14:paraId="55EF8424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52" w:right="112" w:hanging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>blend sounds in unfamiliar words</w:t>
            </w:r>
            <w:r w:rsidRPr="00D33ACE">
              <w:rPr>
                <w:color w:val="292526"/>
                <w:spacing w:val="-3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using the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GPCs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that</w:t>
            </w:r>
            <w:r w:rsidRPr="00D33ACE"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they</w:t>
            </w:r>
            <w:r w:rsidRPr="00D33ACE"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have </w:t>
            </w:r>
            <w:r w:rsidRPr="00D33ACE">
              <w:rPr>
                <w:color w:val="292526"/>
                <w:sz w:val="18"/>
                <w:szCs w:val="18"/>
              </w:rPr>
              <w:t>been</w:t>
            </w: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taught.</w:t>
            </w:r>
          </w:p>
          <w:p w14:paraId="60AD38E9" w14:textId="77777777"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4" w:right="106" w:firstLine="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respond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speedily, </w:t>
            </w:r>
            <w:r w:rsidRPr="00D33ACE">
              <w:rPr>
                <w:color w:val="292526"/>
                <w:sz w:val="18"/>
                <w:szCs w:val="18"/>
              </w:rPr>
              <w:t>giving the correct</w:t>
            </w:r>
            <w:r w:rsidRPr="00D33ACE">
              <w:rPr>
                <w:color w:val="292526"/>
                <w:spacing w:val="-3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sound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sz w:val="18"/>
                <w:szCs w:val="18"/>
              </w:rPr>
              <w:t xml:space="preserve">for </w:t>
            </w:r>
            <w:proofErr w:type="gramStart"/>
            <w:r w:rsidRPr="00D33ACE">
              <w:rPr>
                <w:color w:val="292526"/>
                <w:sz w:val="18"/>
                <w:szCs w:val="18"/>
              </w:rPr>
              <w:t>all of</w:t>
            </w:r>
            <w:proofErr w:type="gramEnd"/>
            <w:r w:rsidRPr="00D33ACE">
              <w:rPr>
                <w:color w:val="292526"/>
                <w:sz w:val="18"/>
                <w:szCs w:val="18"/>
              </w:rPr>
              <w:t xml:space="preserve"> the 40+</w:t>
            </w:r>
            <w:r w:rsidRPr="00D33ACE"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phonemes.</w:t>
            </w:r>
          </w:p>
          <w:p w14:paraId="706D28B2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2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words containing taught GPCs.</w:t>
            </w:r>
          </w:p>
          <w:p w14:paraId="26BF1DA4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30" w:right="194" w:firstLine="1"/>
              <w:rPr>
                <w:color w:val="292526"/>
                <w:spacing w:val="-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containing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-s,</w:t>
            </w:r>
            <w:r w:rsidRPr="00D33ACE"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-es,</w:t>
            </w:r>
            <w:r w:rsidRPr="00D33ACE"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5"/>
                <w:sz w:val="18"/>
                <w:szCs w:val="18"/>
              </w:rPr>
              <w:t>ing</w:t>
            </w:r>
            <w:proofErr w:type="spellEnd"/>
            <w:r w:rsidRPr="00D33ACE">
              <w:rPr>
                <w:color w:val="292526"/>
                <w:spacing w:val="-5"/>
                <w:sz w:val="18"/>
                <w:szCs w:val="18"/>
              </w:rPr>
              <w:t>,</w:t>
            </w:r>
          </w:p>
          <w:p w14:paraId="0CE0E27D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8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-ed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est</w:t>
            </w:r>
            <w:proofErr w:type="spellEnd"/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endings.</w:t>
            </w:r>
          </w:p>
          <w:p w14:paraId="2A5D9AF2" w14:textId="77777777" w:rsidR="00766586" w:rsidRPr="00D33ACE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53" w:right="116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words with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contractions, </w:t>
            </w:r>
            <w:r w:rsidRPr="00D33ACE">
              <w:rPr>
                <w:color w:val="292526"/>
                <w:sz w:val="18"/>
                <w:szCs w:val="18"/>
              </w:rPr>
              <w:t>e.g. I’m,</w:t>
            </w:r>
            <w:r w:rsidRPr="00D33ACE"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proofErr w:type="gramStart"/>
            <w:r w:rsidRPr="00D33ACE">
              <w:rPr>
                <w:color w:val="292526"/>
                <w:sz w:val="18"/>
                <w:szCs w:val="18"/>
              </w:rPr>
              <w:t>I’ll</w:t>
            </w:r>
            <w:proofErr w:type="gramEnd"/>
            <w:r w:rsidRPr="00D33ACE">
              <w:rPr>
                <w:color w:val="292526"/>
                <w:sz w:val="18"/>
                <w:szCs w:val="18"/>
              </w:rPr>
              <w:t xml:space="preserve"> and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we’ll.</w:t>
            </w:r>
          </w:p>
        </w:tc>
        <w:tc>
          <w:tcPr>
            <w:tcW w:w="1973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B4DDC0"/>
          </w:tcPr>
          <w:p w14:paraId="640DFEF8" w14:textId="77777777" w:rsidR="00766586" w:rsidRPr="00D33ACE" w:rsidRDefault="00766586">
            <w:pPr>
              <w:pStyle w:val="TableParagraph"/>
              <w:kinsoku w:val="0"/>
              <w:overflowPunct w:val="0"/>
              <w:spacing w:before="57" w:line="259" w:lineRule="auto"/>
              <w:ind w:left="155" w:right="79" w:hanging="1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continue to apply phonic knowledge and skills as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the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route to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105"/>
                <w:sz w:val="18"/>
                <w:szCs w:val="18"/>
              </w:rPr>
              <w:t>words until</w:t>
            </w:r>
            <w:r w:rsidRPr="00D33ACE">
              <w:rPr>
                <w:color w:val="292526"/>
                <w:spacing w:val="-1"/>
                <w:w w:val="10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automatic</w:t>
            </w:r>
          </w:p>
          <w:p w14:paraId="07FB4DC2" w14:textId="77777777"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24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 xml:space="preserve">decoding has become </w:t>
            </w:r>
            <w:proofErr w:type="gramStart"/>
            <w:r w:rsidRPr="00D33ACE">
              <w:rPr>
                <w:color w:val="292526"/>
                <w:w w:val="105"/>
                <w:sz w:val="18"/>
                <w:szCs w:val="18"/>
              </w:rPr>
              <w:t>embedded</w:t>
            </w:r>
            <w:proofErr w:type="gramEnd"/>
            <w:r w:rsidRPr="00D33ACE">
              <w:rPr>
                <w:color w:val="292526"/>
                <w:w w:val="105"/>
                <w:sz w:val="18"/>
                <w:szCs w:val="18"/>
              </w:rPr>
              <w:t xml:space="preserve"> and reading is fluent.</w:t>
            </w:r>
          </w:p>
          <w:p w14:paraId="4EE2C0E6" w14:textId="77777777"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71" w:right="92"/>
              <w:rPr>
                <w:color w:val="292526"/>
                <w:spacing w:val="-5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by blending the </w:t>
            </w:r>
            <w:r w:rsidRPr="00D33ACE">
              <w:rPr>
                <w:color w:val="292526"/>
                <w:spacing w:val="-2"/>
                <w:w w:val="105"/>
                <w:sz w:val="18"/>
                <w:szCs w:val="18"/>
              </w:rPr>
              <w:t xml:space="preserve">sounds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in words that contain the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graphemes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taught so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>far,</w:t>
            </w:r>
          </w:p>
          <w:p w14:paraId="6C0F24F3" w14:textId="77777777" w:rsidR="00766586" w:rsidRPr="00D33ACE" w:rsidRDefault="00766586">
            <w:pPr>
              <w:pStyle w:val="TableParagraph"/>
              <w:kinsoku w:val="0"/>
              <w:overflowPunct w:val="0"/>
              <w:spacing w:line="259" w:lineRule="auto"/>
              <w:ind w:left="112" w:right="35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especially recognising alternative sounds for graphemes.</w:t>
            </w:r>
          </w:p>
          <w:p w14:paraId="1C095F9D" w14:textId="77777777" w:rsidR="00766586" w:rsidRPr="00D33ACE" w:rsidRDefault="00766586">
            <w:pPr>
              <w:pStyle w:val="TableParagraph"/>
              <w:kinsoku w:val="0"/>
              <w:overflowPunct w:val="0"/>
              <w:spacing w:before="167" w:line="259" w:lineRule="auto"/>
              <w:ind w:left="123" w:right="47"/>
              <w:rPr>
                <w:color w:val="292526"/>
                <w:w w:val="105"/>
                <w:sz w:val="18"/>
                <w:szCs w:val="18"/>
              </w:rPr>
            </w:pPr>
            <w:r w:rsidRPr="00D33ACE">
              <w:rPr>
                <w:color w:val="292526"/>
                <w:w w:val="105"/>
                <w:sz w:val="18"/>
                <w:szCs w:val="18"/>
              </w:rPr>
              <w:t>To accurately read most words of two or more syllables.</w:t>
            </w:r>
          </w:p>
          <w:p w14:paraId="2EA5BBB7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59" w:lineRule="auto"/>
              <w:ind w:left="219" w:right="145" w:firstLine="1"/>
              <w:rPr>
                <w:color w:val="292526"/>
                <w:spacing w:val="-3"/>
                <w:w w:val="105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w w:val="10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105"/>
                <w:sz w:val="18"/>
                <w:szCs w:val="18"/>
              </w:rPr>
              <w:t xml:space="preserve">containing </w:t>
            </w:r>
            <w:r w:rsidRPr="00D33ACE">
              <w:rPr>
                <w:color w:val="292526"/>
                <w:spacing w:val="-5"/>
                <w:w w:val="105"/>
                <w:sz w:val="18"/>
                <w:szCs w:val="18"/>
              </w:rPr>
              <w:t xml:space="preserve">common </w:t>
            </w:r>
            <w:proofErr w:type="gramStart"/>
            <w:r w:rsidRPr="00D33ACE">
              <w:rPr>
                <w:color w:val="292526"/>
                <w:spacing w:val="-3"/>
                <w:w w:val="105"/>
                <w:sz w:val="18"/>
                <w:szCs w:val="18"/>
              </w:rPr>
              <w:t>suffixes.*</w:t>
            </w:r>
            <w:proofErr w:type="gramEnd"/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271F1F5E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75" w:hanging="1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use their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phonic </w:t>
            </w:r>
            <w:r w:rsidRPr="00D33ACE">
              <w:rPr>
                <w:color w:val="292526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decode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quickly and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accurately </w:t>
            </w:r>
            <w:r w:rsidRPr="00D33ACE">
              <w:rPr>
                <w:color w:val="292526"/>
                <w:w w:val="95"/>
                <w:sz w:val="18"/>
                <w:szCs w:val="18"/>
              </w:rPr>
              <w:t>(may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still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need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support to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read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longer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unknown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words).</w:t>
            </w:r>
          </w:p>
          <w:p w14:paraId="7003225A" w14:textId="77777777" w:rsidR="00766586" w:rsidRPr="00D33ACE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0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prefixes,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including</w:t>
            </w:r>
          </w:p>
          <w:p w14:paraId="4349C24B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76" w:right="142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in-,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im-,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il-,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ir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dis-,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mis-,</w:t>
            </w:r>
          </w:p>
          <w:p w14:paraId="7FAF8ACA" w14:textId="77777777"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33" w:right="96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>un-,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re-,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sub-,</w:t>
            </w:r>
            <w:r w:rsidRPr="00D33ACE"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inter-,</w:t>
            </w:r>
            <w:r w:rsidRPr="00D33ACE">
              <w:rPr>
                <w:color w:val="292526"/>
                <w:spacing w:val="-1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super-, </w:t>
            </w:r>
            <w:r w:rsidRPr="00D33ACE">
              <w:rPr>
                <w:color w:val="292526"/>
                <w:sz w:val="18"/>
                <w:szCs w:val="18"/>
              </w:rPr>
              <w:t>anti-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auto-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begin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to read</w:t>
            </w:r>
            <w:r w:rsidRPr="00D33ACE"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proofErr w:type="gramStart"/>
            <w:r w:rsidRPr="00D33ACE">
              <w:rPr>
                <w:color w:val="292526"/>
                <w:sz w:val="18"/>
                <w:szCs w:val="18"/>
              </w:rPr>
              <w:t>aloud.*</w:t>
            </w:r>
            <w:proofErr w:type="gramEnd"/>
          </w:p>
          <w:p w14:paraId="0C6C5588" w14:textId="77777777" w:rsidR="00766586" w:rsidRPr="00D33ACE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10" w:right="75"/>
              <w:rPr>
                <w:color w:val="292526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>To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apply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their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w w:val="95"/>
                <w:sz w:val="18"/>
                <w:szCs w:val="18"/>
              </w:rPr>
              <w:t>knowledge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of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root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suffixes/word </w:t>
            </w:r>
            <w:r w:rsidRPr="00D33ACE">
              <w:rPr>
                <w:color w:val="292526"/>
                <w:w w:val="95"/>
                <w:sz w:val="18"/>
                <w:szCs w:val="18"/>
              </w:rPr>
              <w:t>endings,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including</w:t>
            </w:r>
            <w:r w:rsidRPr="00D33ACE">
              <w:rPr>
                <w:color w:val="292526"/>
                <w:spacing w:val="-26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ation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</w:p>
          <w:p w14:paraId="3319F67C" w14:textId="77777777" w:rsidR="00766586" w:rsidRPr="00D33ACE" w:rsidRDefault="00766586">
            <w:pPr>
              <w:pStyle w:val="TableParagraph"/>
              <w:kinsoku w:val="0"/>
              <w:overflowPunct w:val="0"/>
              <w:spacing w:line="215" w:lineRule="exact"/>
              <w:ind w:left="109" w:right="75"/>
              <w:rPr>
                <w:color w:val="292526"/>
                <w:spacing w:val="-2"/>
                <w:w w:val="95"/>
                <w:sz w:val="18"/>
                <w:szCs w:val="18"/>
              </w:rPr>
            </w:pPr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ly</w:t>
            </w:r>
            <w:proofErr w:type="spellEnd"/>
            <w:r w:rsidRPr="00D33ACE">
              <w:rPr>
                <w:color w:val="292526"/>
                <w:spacing w:val="-4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ous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ture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</w:t>
            </w:r>
            <w:r w:rsidRPr="00D33ACE"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-sure,</w:t>
            </w:r>
            <w:r w:rsidRPr="00D33ACE"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pacing w:val="-2"/>
                <w:w w:val="95"/>
                <w:sz w:val="18"/>
                <w:szCs w:val="18"/>
              </w:rPr>
              <w:t>,</w:t>
            </w:r>
          </w:p>
          <w:p w14:paraId="0611AFBE" w14:textId="77777777" w:rsidR="00766586" w:rsidRPr="00D33ACE" w:rsidRDefault="00766586">
            <w:pPr>
              <w:pStyle w:val="TableParagraph"/>
              <w:kinsoku w:val="0"/>
              <w:overflowPunct w:val="0"/>
              <w:spacing w:before="4" w:line="244" w:lineRule="auto"/>
              <w:ind w:left="112" w:right="74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tion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ssion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 and -</w:t>
            </w:r>
            <w:proofErr w:type="spellStart"/>
            <w:r w:rsidRPr="00D33ACE">
              <w:rPr>
                <w:color w:val="292526"/>
                <w:w w:val="95"/>
                <w:sz w:val="18"/>
                <w:szCs w:val="18"/>
              </w:rPr>
              <w:t>cian</w:t>
            </w:r>
            <w:proofErr w:type="spellEnd"/>
            <w:r w:rsidRPr="00D33ACE">
              <w:rPr>
                <w:color w:val="292526"/>
                <w:w w:val="95"/>
                <w:sz w:val="18"/>
                <w:szCs w:val="18"/>
              </w:rPr>
              <w:t xml:space="preserve">, to </w:t>
            </w:r>
            <w:r w:rsidRPr="00D33ACE">
              <w:rPr>
                <w:color w:val="292526"/>
                <w:sz w:val="18"/>
                <w:szCs w:val="18"/>
              </w:rPr>
              <w:t xml:space="preserve">begin to read </w:t>
            </w:r>
            <w:proofErr w:type="gramStart"/>
            <w:r w:rsidRPr="00D33ACE">
              <w:rPr>
                <w:color w:val="292526"/>
                <w:sz w:val="18"/>
                <w:szCs w:val="18"/>
              </w:rPr>
              <w:t>aloud.*</w:t>
            </w:r>
            <w:proofErr w:type="gramEnd"/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6F8FC471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64" w:right="208" w:hanging="3"/>
              <w:rPr>
                <w:color w:val="292526"/>
                <w:spacing w:val="-2"/>
                <w:sz w:val="18"/>
                <w:szCs w:val="18"/>
              </w:rPr>
            </w:pP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w w:val="95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>attempt</w:t>
            </w:r>
            <w:r w:rsidRPr="00D33ACE">
              <w:rPr>
                <w:color w:val="292526"/>
                <w:spacing w:val="-13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8"/>
                <w:w w:val="95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w w:val="95"/>
                <w:sz w:val="18"/>
                <w:szCs w:val="18"/>
              </w:rPr>
              <w:t>decode any</w:t>
            </w:r>
            <w:r w:rsidRPr="00D33ACE">
              <w:rPr>
                <w:color w:val="292526"/>
                <w:spacing w:val="-34"/>
                <w:w w:val="95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increasing </w:t>
            </w:r>
            <w:r w:rsidRPr="00D33ACE">
              <w:rPr>
                <w:color w:val="292526"/>
                <w:sz w:val="18"/>
                <w:szCs w:val="18"/>
              </w:rPr>
              <w:t>speed and</w:t>
            </w:r>
            <w:r w:rsidRPr="00D33ACE"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>skill.</w:t>
            </w:r>
          </w:p>
          <w:p w14:paraId="79701AA2" w14:textId="77777777" w:rsidR="00766586" w:rsidRPr="00D33ACE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To apply their knowledge </w:t>
            </w:r>
            <w:r w:rsidRPr="00D33ACE">
              <w:rPr>
                <w:color w:val="292526"/>
                <w:sz w:val="18"/>
                <w:szCs w:val="18"/>
              </w:rPr>
              <w:t xml:space="preserve">of root words, prefixes and suffixes/word endings to read aloud </w:t>
            </w:r>
            <w:proofErr w:type="gramStart"/>
            <w:r w:rsidRPr="00D33ACE">
              <w:rPr>
                <w:color w:val="292526"/>
                <w:sz w:val="18"/>
                <w:szCs w:val="18"/>
              </w:rPr>
              <w:t>fluently.*</w:t>
            </w:r>
            <w:proofErr w:type="gramEnd"/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B4DDC0"/>
          </w:tcPr>
          <w:p w14:paraId="5CBAB528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66" w:lineRule="auto"/>
              <w:ind w:left="276" w:right="221" w:hanging="3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read most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words </w:t>
            </w:r>
            <w:r w:rsidRPr="00D33ACE">
              <w:rPr>
                <w:color w:val="292526"/>
                <w:sz w:val="18"/>
                <w:szCs w:val="18"/>
              </w:rPr>
              <w:t>fluently</w:t>
            </w:r>
            <w:r w:rsidRPr="00D33ACE"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and</w:t>
            </w:r>
            <w:r w:rsidRPr="00D33ACE"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 xml:space="preserve">attempt to decode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any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unfamiliar words with </w:t>
            </w:r>
            <w:r w:rsidRPr="00D33ACE">
              <w:rPr>
                <w:color w:val="292526"/>
                <w:sz w:val="18"/>
                <w:szCs w:val="18"/>
              </w:rPr>
              <w:t>increasing</w:t>
            </w:r>
            <w:r w:rsidRPr="00D33ACE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speed</w:t>
            </w:r>
            <w:r w:rsidRPr="00D33ACE"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skill, recognising their </w:t>
            </w:r>
            <w:r w:rsidRPr="00D33ACE">
              <w:rPr>
                <w:color w:val="292526"/>
                <w:sz w:val="18"/>
                <w:szCs w:val="18"/>
              </w:rPr>
              <w:t xml:space="preserve">meaning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through </w:t>
            </w:r>
            <w:r w:rsidRPr="00D33ACE">
              <w:rPr>
                <w:color w:val="292526"/>
                <w:sz w:val="18"/>
                <w:szCs w:val="18"/>
              </w:rPr>
              <w:t>contextual</w:t>
            </w:r>
            <w:r w:rsidRPr="00D33ACE"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>cues.</w:t>
            </w:r>
          </w:p>
          <w:p w14:paraId="01C4A690" w14:textId="77777777" w:rsidR="00766586" w:rsidRPr="00D33ACE" w:rsidRDefault="00766586">
            <w:pPr>
              <w:pStyle w:val="TableParagraph"/>
              <w:kinsoku w:val="0"/>
              <w:overflowPunct w:val="0"/>
              <w:spacing w:before="172" w:line="266" w:lineRule="auto"/>
              <w:ind w:left="103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z w:val="18"/>
                <w:szCs w:val="18"/>
              </w:rPr>
              <w:t xml:space="preserve">apply their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growing </w:t>
            </w:r>
            <w:r w:rsidRPr="00D33ACE">
              <w:rPr>
                <w:color w:val="292526"/>
                <w:sz w:val="18"/>
                <w:szCs w:val="18"/>
              </w:rPr>
              <w:t xml:space="preserve">knowledge of root </w:t>
            </w:r>
            <w:r w:rsidRPr="00D33ACE">
              <w:rPr>
                <w:color w:val="292526"/>
                <w:spacing w:val="-5"/>
                <w:sz w:val="18"/>
                <w:szCs w:val="18"/>
              </w:rPr>
              <w:t xml:space="preserve">words, </w:t>
            </w:r>
            <w:proofErr w:type="gramStart"/>
            <w:r w:rsidRPr="00D33ACE">
              <w:rPr>
                <w:color w:val="292526"/>
                <w:spacing w:val="-3"/>
                <w:sz w:val="18"/>
                <w:szCs w:val="18"/>
              </w:rPr>
              <w:t>prefixes</w:t>
            </w:r>
            <w:proofErr w:type="gram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suffixes/ </w:t>
            </w:r>
            <w:r w:rsidRPr="00D33ACE">
              <w:rPr>
                <w:color w:val="292526"/>
                <w:sz w:val="18"/>
                <w:szCs w:val="18"/>
              </w:rPr>
              <w:t>word endings, including</w:t>
            </w:r>
          </w:p>
          <w:p w14:paraId="70368C6B" w14:textId="77777777" w:rsidR="00766586" w:rsidRPr="00D33ACE" w:rsidRDefault="00766586">
            <w:pPr>
              <w:pStyle w:val="TableParagraph"/>
              <w:kinsoku w:val="0"/>
              <w:overflowPunct w:val="0"/>
              <w:spacing w:before="1"/>
              <w:ind w:left="101" w:right="50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sion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tion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cial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 -</w:t>
            </w:r>
            <w:proofErr w:type="spellStart"/>
            <w:r w:rsidRPr="00D33ACE">
              <w:rPr>
                <w:color w:val="292526"/>
                <w:sz w:val="18"/>
                <w:szCs w:val="18"/>
              </w:rPr>
              <w:t>tial</w:t>
            </w:r>
            <w:proofErr w:type="spellEnd"/>
            <w:r w:rsidRPr="00D33ACE">
              <w:rPr>
                <w:color w:val="292526"/>
                <w:sz w:val="18"/>
                <w:szCs w:val="18"/>
              </w:rPr>
              <w:t>,</w:t>
            </w:r>
          </w:p>
          <w:p w14:paraId="77B5E838" w14:textId="77777777" w:rsidR="00766586" w:rsidRPr="00D33ACE" w:rsidRDefault="00766586">
            <w:pPr>
              <w:pStyle w:val="TableParagraph"/>
              <w:kinsoku w:val="0"/>
              <w:overflowPunct w:val="0"/>
              <w:spacing w:before="24" w:line="266" w:lineRule="auto"/>
              <w:ind w:left="213" w:right="159"/>
              <w:rPr>
                <w:color w:val="292526"/>
                <w:spacing w:val="-3"/>
                <w:sz w:val="18"/>
                <w:szCs w:val="18"/>
              </w:rPr>
            </w:pPr>
            <w:r w:rsidRPr="00D33ACE">
              <w:rPr>
                <w:color w:val="292526"/>
                <w:spacing w:val="-3"/>
                <w:sz w:val="18"/>
                <w:szCs w:val="18"/>
              </w:rPr>
              <w:t>-ant/-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ancy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pacing w:val="-4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4"/>
                <w:sz w:val="18"/>
                <w:szCs w:val="18"/>
              </w:rPr>
              <w:t>ent</w:t>
            </w:r>
            <w:proofErr w:type="spellEnd"/>
            <w:r w:rsidRPr="00D33ACE">
              <w:rPr>
                <w:color w:val="292526"/>
                <w:spacing w:val="-4"/>
                <w:sz w:val="18"/>
                <w:szCs w:val="18"/>
              </w:rPr>
              <w:t xml:space="preserve">/- 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ence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/-</w:t>
            </w:r>
            <w:proofErr w:type="spellStart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>ency</w:t>
            </w:r>
            <w:proofErr w:type="spellEnd"/>
            <w:r w:rsidRPr="00D33ACE">
              <w:rPr>
                <w:color w:val="292526"/>
                <w:spacing w:val="-3"/>
                <w:w w:val="95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w w:val="95"/>
                <w:sz w:val="18"/>
                <w:szCs w:val="18"/>
              </w:rPr>
              <w:t xml:space="preserve">-able/-ably </w:t>
            </w:r>
            <w:r w:rsidRPr="00D33ACE">
              <w:rPr>
                <w:color w:val="292526"/>
                <w:sz w:val="18"/>
                <w:szCs w:val="18"/>
              </w:rPr>
              <w:t xml:space="preserve">and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>-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ible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>/</w:t>
            </w:r>
            <w:proofErr w:type="spellStart"/>
            <w:r w:rsidRPr="00D33ACE">
              <w:rPr>
                <w:color w:val="292526"/>
                <w:spacing w:val="-3"/>
                <w:sz w:val="18"/>
                <w:szCs w:val="18"/>
              </w:rPr>
              <w:t>ibly</w:t>
            </w:r>
            <w:proofErr w:type="spellEnd"/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, </w:t>
            </w:r>
            <w:r w:rsidRPr="00D33ACE">
              <w:rPr>
                <w:color w:val="292526"/>
                <w:sz w:val="18"/>
                <w:szCs w:val="18"/>
              </w:rPr>
              <w:t xml:space="preserve">to </w:t>
            </w:r>
            <w:r w:rsidRPr="00D33ACE">
              <w:rPr>
                <w:color w:val="292526"/>
                <w:spacing w:val="-3"/>
                <w:sz w:val="18"/>
                <w:szCs w:val="18"/>
              </w:rPr>
              <w:t xml:space="preserve">read </w:t>
            </w:r>
            <w:r w:rsidRPr="00D33ACE">
              <w:rPr>
                <w:color w:val="292526"/>
                <w:sz w:val="18"/>
                <w:szCs w:val="18"/>
              </w:rPr>
              <w:t xml:space="preserve">aloud </w:t>
            </w:r>
            <w:proofErr w:type="gramStart"/>
            <w:r w:rsidRPr="00D33ACE">
              <w:rPr>
                <w:color w:val="292526"/>
                <w:spacing w:val="-3"/>
                <w:sz w:val="18"/>
                <w:szCs w:val="18"/>
              </w:rPr>
              <w:t>fluently.*</w:t>
            </w:r>
            <w:proofErr w:type="gramEnd"/>
          </w:p>
        </w:tc>
        <w:tc>
          <w:tcPr>
            <w:tcW w:w="2175" w:type="dxa"/>
            <w:tcBorders>
              <w:top w:val="single" w:sz="24" w:space="0" w:color="FFFFFF" w:themeColor="background1"/>
              <w:left w:val="single" w:sz="8" w:space="0" w:color="231F20"/>
              <w:bottom w:val="single" w:sz="4" w:space="0" w:color="FFFFFF" w:themeColor="background1"/>
              <w:right w:val="single" w:sz="24" w:space="0" w:color="auto"/>
            </w:tcBorders>
            <w:shd w:val="clear" w:color="auto" w:fill="B4DDC0"/>
          </w:tcPr>
          <w:p w14:paraId="189AAD26" w14:textId="77777777" w:rsidR="00766586" w:rsidRPr="00D33ACE" w:rsidRDefault="00766586">
            <w:pPr>
              <w:pStyle w:val="TableParagraph"/>
              <w:kinsoku w:val="0"/>
              <w:overflowPunct w:val="0"/>
              <w:spacing w:before="47" w:line="244" w:lineRule="auto"/>
              <w:ind w:left="302" w:right="30" w:hanging="135"/>
              <w:jc w:val="left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sz w:val="18"/>
                <w:szCs w:val="18"/>
              </w:rPr>
              <w:t>To read fluently with full knowledge of all Y5/ Y6 exception words, root words, prefixes,</w:t>
            </w:r>
          </w:p>
          <w:p w14:paraId="00F14793" w14:textId="77777777" w:rsidR="00766586" w:rsidRPr="00D33ACE" w:rsidRDefault="00766586">
            <w:pPr>
              <w:pStyle w:val="TableParagraph"/>
              <w:kinsoku w:val="0"/>
              <w:overflowPunct w:val="0"/>
              <w:spacing w:line="244" w:lineRule="auto"/>
              <w:ind w:left="149" w:right="75"/>
              <w:rPr>
                <w:color w:val="292526"/>
                <w:sz w:val="18"/>
                <w:szCs w:val="18"/>
              </w:rPr>
            </w:pPr>
            <w:r w:rsidRPr="00D33ACE">
              <w:rPr>
                <w:color w:val="292526"/>
                <w:w w:val="95"/>
                <w:sz w:val="18"/>
                <w:szCs w:val="18"/>
              </w:rPr>
              <w:t xml:space="preserve">suffixes/word endings* </w:t>
            </w:r>
            <w:r w:rsidRPr="00D33ACE">
              <w:rPr>
                <w:color w:val="292526"/>
                <w:sz w:val="18"/>
                <w:szCs w:val="18"/>
              </w:rPr>
              <w:t>and to decode any unfamiliar words with increasing speed and skill, recognising their meaning through contextual cues.</w:t>
            </w:r>
          </w:p>
        </w:tc>
      </w:tr>
    </w:tbl>
    <w:p w14:paraId="780CE5D8" w14:textId="77777777" w:rsidR="00766586" w:rsidRDefault="00766586">
      <w:pPr>
        <w:rPr>
          <w:b/>
          <w:bCs/>
          <w:sz w:val="26"/>
          <w:szCs w:val="26"/>
        </w:rPr>
        <w:sectPr w:rsidR="00766586" w:rsidSect="00FB36BD">
          <w:footerReference w:type="default" r:id="rId9"/>
          <w:pgSz w:w="16840" w:h="11910" w:orient="landscape"/>
          <w:pgMar w:top="740" w:right="140" w:bottom="1276" w:left="240" w:header="0" w:footer="706" w:gutter="0"/>
          <w:pgNumType w:start="1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1973"/>
        <w:gridCol w:w="2175"/>
        <w:gridCol w:w="2175"/>
        <w:gridCol w:w="2175"/>
        <w:gridCol w:w="2175"/>
      </w:tblGrid>
      <w:tr w:rsidR="00FB36BD" w14:paraId="50ABEA75" w14:textId="77777777" w:rsidTr="00FB36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21DA979E" w14:textId="77777777" w:rsidR="00FB36BD" w:rsidRPr="007A6BF3" w:rsidRDefault="00FB36BD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rFonts w:cs="Times New Roman"/>
                <w:b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9F73D85" w14:textId="77777777" w:rsidR="00FB36BD" w:rsidRDefault="006F3639" w:rsidP="006F3639">
            <w:pPr>
              <w:pStyle w:val="TableParagraph"/>
              <w:kinsoku w:val="0"/>
              <w:overflowPunct w:val="0"/>
              <w:spacing w:before="66" w:line="276" w:lineRule="auto"/>
              <w:ind w:left="44" w:right="21"/>
              <w:rPr>
                <w:rFonts w:ascii="Arial" w:hAnsi="Arial" w:cs="Arial"/>
                <w:color w:val="00A650"/>
                <w:w w:val="95"/>
                <w:sz w:val="18"/>
                <w:szCs w:val="18"/>
              </w:rPr>
            </w:pP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 xml:space="preserve">Read aloud simple sentences and books that are consistent with their phonic knowledge, including some common exception </w:t>
            </w:r>
            <w:r>
              <w:rPr>
                <w:color w:val="00A650"/>
                <w:w w:val="95"/>
                <w:sz w:val="18"/>
                <w:szCs w:val="18"/>
                <w:lang w:val="en-US"/>
              </w:rPr>
              <w:t>w</w:t>
            </w:r>
            <w:r w:rsidRPr="00063448">
              <w:rPr>
                <w:color w:val="00A650"/>
                <w:w w:val="95"/>
                <w:sz w:val="18"/>
                <w:szCs w:val="18"/>
                <w:lang w:val="en-US"/>
              </w:rPr>
              <w:t>ords.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7D000F33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06540959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60F74B82" w14:textId="77777777" w:rsidR="00FB36BD" w:rsidRDefault="00FB36BD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0A18B291" w14:textId="77777777" w:rsidR="00FB36BD" w:rsidRDefault="00FB36BD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70870D36" w14:textId="77777777" w:rsidR="00FB36BD" w:rsidRDefault="00FB36BD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0812B4BA" w14:textId="77777777" w:rsidR="00FB36BD" w:rsidRDefault="00FB36BD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14:paraId="47F6E7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  <w:textDirection w:val="tbRl"/>
          </w:tcPr>
          <w:p w14:paraId="6E4E6EC1" w14:textId="77777777" w:rsidR="00766586" w:rsidRPr="007A6BF3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997" w:hanging="694"/>
              <w:jc w:val="left"/>
              <w:rPr>
                <w:b/>
                <w:color w:val="292526"/>
              </w:rPr>
            </w:pPr>
            <w:hyperlink r:id="rId10" w:history="1">
              <w:r w:rsidRPr="007A6BF3">
                <w:rPr>
                  <w:b/>
                  <w:color w:val="292526"/>
                  <w:w w:val="95"/>
                </w:rPr>
                <w:t xml:space="preserve">Common Exception </w:t>
              </w:r>
              <w:r w:rsidRPr="007A6BF3">
                <w:rPr>
                  <w:b/>
                  <w:color w:val="292526"/>
                </w:rPr>
                <w:t>Words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1FBE3AA" w14:textId="77777777" w:rsid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 xml:space="preserve">Read a few common exception words matched to the school’s phonic </w:t>
            </w:r>
            <w:proofErr w:type="spellStart"/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>programme</w:t>
            </w:r>
            <w:proofErr w:type="spellEnd"/>
            <w:r w:rsidRPr="00063448"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  <w:t>.</w:t>
            </w:r>
          </w:p>
          <w:p w14:paraId="4759CCD8" w14:textId="77777777" w:rsidR="00766586" w:rsidRPr="00DF7B70" w:rsidRDefault="004A3788" w:rsidP="00DF7B70">
            <w:pPr>
              <w:pStyle w:val="TableParagraph"/>
              <w:kinsoku w:val="0"/>
              <w:overflowPunct w:val="0"/>
              <w:spacing w:before="170" w:line="266" w:lineRule="auto"/>
              <w:ind w:right="31"/>
              <w:rPr>
                <w:rFonts w:cs="Arial"/>
                <w:color w:val="0070C0"/>
                <w:w w:val="95"/>
                <w:sz w:val="18"/>
                <w:szCs w:val="18"/>
                <w:lang w:val="en-US"/>
              </w:rPr>
            </w:pPr>
            <w:r w:rsidRPr="00063448">
              <w:rPr>
                <w:rFonts w:cs="Arial"/>
                <w:color w:val="00A650"/>
                <w:w w:val="95"/>
                <w:sz w:val="18"/>
                <w:szCs w:val="18"/>
              </w:rPr>
              <w:t>To read some common</w:t>
            </w:r>
            <w:r w:rsidR="00DF7B70">
              <w:rPr>
                <w:rFonts w:cs="Arial"/>
                <w:color w:val="00A650"/>
                <w:w w:val="95"/>
                <w:sz w:val="18"/>
                <w:szCs w:val="18"/>
              </w:rPr>
              <w:br/>
            </w:r>
            <w:r w:rsidRPr="00063448">
              <w:rPr>
                <w:rFonts w:cs="Arial"/>
                <w:color w:val="00A650"/>
                <w:sz w:val="18"/>
                <w:szCs w:val="18"/>
              </w:rPr>
              <w:t>irregular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5B145D5F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177" w:right="138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Y1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common 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words, </w:t>
            </w:r>
            <w:r>
              <w:rPr>
                <w:color w:val="292526"/>
                <w:sz w:val="18"/>
                <w:szCs w:val="18"/>
              </w:rPr>
              <w:t xml:space="preserve">noting 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sound and where</w:t>
            </w:r>
            <w:r>
              <w:rPr>
                <w:color w:val="292526"/>
                <w:spacing w:val="-3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these </w:t>
            </w:r>
            <w:r>
              <w:rPr>
                <w:color w:val="292526"/>
                <w:sz w:val="18"/>
                <w:szCs w:val="18"/>
              </w:rPr>
              <w:t>occur in</w:t>
            </w:r>
            <w:r>
              <w:rPr>
                <w:color w:val="292526"/>
                <w:spacing w:val="-10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words.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374EFCB9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20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most Y1 and Y2 common exception words*, noting unusual correspondences</w:t>
            </w:r>
          </w:p>
          <w:p w14:paraId="6C421EAB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3F9F81AE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380" w:right="86" w:hanging="190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begin to read Y3/Y4 exception </w:t>
            </w:r>
            <w:proofErr w:type="gramStart"/>
            <w:r>
              <w:rPr>
                <w:color w:val="292526"/>
                <w:sz w:val="18"/>
                <w:szCs w:val="18"/>
              </w:rPr>
              <w:t>words.*</w:t>
            </w:r>
            <w:proofErr w:type="gramEnd"/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653EB7EA" w14:textId="77777777" w:rsidR="00766586" w:rsidRDefault="00766586">
            <w:pPr>
              <w:pStyle w:val="TableParagraph"/>
              <w:kinsoku w:val="0"/>
              <w:overflowPunct w:val="0"/>
              <w:spacing w:before="64" w:line="266" w:lineRule="auto"/>
              <w:ind w:left="205" w:right="151" w:firstLine="51"/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all Y3/Y4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words*, </w:t>
            </w:r>
            <w:r>
              <w:rPr>
                <w:color w:val="292526"/>
                <w:sz w:val="18"/>
                <w:szCs w:val="18"/>
              </w:rPr>
              <w:t>discussing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unusual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correspondences </w:t>
            </w:r>
            <w:r>
              <w:rPr>
                <w:color w:val="292526"/>
                <w:sz w:val="18"/>
                <w:szCs w:val="18"/>
              </w:rPr>
              <w:t xml:space="preserve">between spelling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and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these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occur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in</w:t>
            </w:r>
            <w:r>
              <w:rPr>
                <w:rFonts w:ascii="Arial" w:hAnsi="Arial" w:cs="Arial"/>
                <w:color w:val="292526"/>
                <w:spacing w:val="-20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the</w:t>
            </w:r>
            <w:r>
              <w:rPr>
                <w:rFonts w:ascii="Arial" w:hAnsi="Arial" w:cs="Arial"/>
                <w:color w:val="292526"/>
                <w:spacing w:val="-19"/>
                <w:w w:val="9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92526"/>
                <w:w w:val="95"/>
                <w:sz w:val="18"/>
                <w:szCs w:val="18"/>
              </w:rPr>
              <w:t>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B4DDC0"/>
          </w:tcPr>
          <w:p w14:paraId="322285B1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18" w:right="266" w:firstLine="2"/>
              <w:rPr>
                <w:color w:val="292526"/>
                <w:spacing w:val="-6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most Y5/ Y6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exception </w:t>
            </w:r>
            <w:r>
              <w:rPr>
                <w:color w:val="292526"/>
                <w:spacing w:val="-6"/>
                <w:sz w:val="18"/>
                <w:szCs w:val="18"/>
              </w:rPr>
              <w:t>words,</w:t>
            </w:r>
          </w:p>
          <w:p w14:paraId="716FB08A" w14:textId="77777777" w:rsidR="00766586" w:rsidRDefault="00766586">
            <w:pPr>
              <w:pStyle w:val="TableParagraph"/>
              <w:kinsoku w:val="0"/>
              <w:overflowPunct w:val="0"/>
              <w:spacing w:line="266" w:lineRule="auto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discussing the unusual correspondences between spelling and sound and where these occur in the word.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B4DDC0"/>
          </w:tcPr>
          <w:p w14:paraId="64D484C8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66586" w14:paraId="09322767" w14:textId="77777777" w:rsidTr="007E38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79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B4DDC0"/>
            <w:textDirection w:val="tbRl"/>
          </w:tcPr>
          <w:p w14:paraId="660F0F6C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6ACF81EA" w14:textId="77777777" w:rsidR="00766586" w:rsidRDefault="00766586" w:rsidP="00FB36BD">
            <w:pPr>
              <w:pStyle w:val="TableParagraph"/>
              <w:kinsoku w:val="0"/>
              <w:overflowPunct w:val="0"/>
              <w:ind w:left="3051" w:right="3049"/>
              <w:jc w:val="left"/>
              <w:rPr>
                <w:b/>
                <w:bCs/>
                <w:color w:val="292526"/>
              </w:rPr>
            </w:pPr>
            <w:hyperlink r:id="rId11" w:history="1">
              <w:r>
                <w:rPr>
                  <w:b/>
                  <w:bCs/>
                  <w:color w:val="292526"/>
                </w:rPr>
                <w:t>Fluency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</w:tcPr>
          <w:p w14:paraId="35B7EC7D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Understand the five key concepts about print:</w:t>
            </w:r>
          </w:p>
          <w:p w14:paraId="6BF84243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left="238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has meaning</w:t>
            </w:r>
          </w:p>
          <w:p w14:paraId="2E12EFCA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ind w:hanging="194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14:paraId="2785DE25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the names of different parts of a book</w:t>
            </w:r>
          </w:p>
          <w:p w14:paraId="55A7E90A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print can have different purposes</w:t>
            </w:r>
          </w:p>
          <w:p w14:paraId="25A3F5EF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page sequencing</w:t>
            </w:r>
          </w:p>
          <w:p w14:paraId="1E1E8860" w14:textId="77777777" w:rsidR="00DF7B70" w:rsidRPr="00DF7B70" w:rsidRDefault="00DF7B70" w:rsidP="00DF7B70">
            <w:pPr>
              <w:pStyle w:val="TableParagraph"/>
              <w:numPr>
                <w:ilvl w:val="0"/>
                <w:numId w:val="4"/>
              </w:numPr>
              <w:kinsoku w:val="0"/>
              <w:overflowPunct w:val="0"/>
              <w:spacing w:before="120" w:line="188" w:lineRule="exact"/>
              <w:ind w:left="329" w:hanging="284"/>
              <w:jc w:val="left"/>
              <w:rPr>
                <w:color w:val="F68A53"/>
                <w:sz w:val="18"/>
                <w:szCs w:val="18"/>
                <w:lang w:val="en-US"/>
              </w:rPr>
            </w:pPr>
            <w:r w:rsidRPr="00DF7B70">
              <w:rPr>
                <w:color w:val="F68A53"/>
                <w:sz w:val="18"/>
                <w:szCs w:val="18"/>
                <w:lang w:val="en-US"/>
              </w:rPr>
              <w:t>we read English text from left to right and from top to bottom</w:t>
            </w:r>
          </w:p>
          <w:p w14:paraId="14628758" w14:textId="77777777" w:rsidR="00DF7B70" w:rsidRPr="00DF7B70" w:rsidRDefault="00DF7B70" w:rsidP="00DF7B70">
            <w:pPr>
              <w:pStyle w:val="TableParagraph"/>
              <w:kinsoku w:val="0"/>
              <w:overflowPunct w:val="0"/>
              <w:spacing w:before="59" w:line="188" w:lineRule="exact"/>
              <w:jc w:val="left"/>
              <w:rPr>
                <w:color w:val="F68A53"/>
                <w:sz w:val="18"/>
                <w:szCs w:val="18"/>
                <w:lang w:val="en-US"/>
              </w:rPr>
            </w:pPr>
          </w:p>
          <w:p w14:paraId="22EF04DA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Blend sounds into words, so that they can read short words made up of letter-sound correspondences.</w:t>
            </w:r>
          </w:p>
          <w:p w14:paraId="4699D66B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color w:val="00689E"/>
                <w:sz w:val="18"/>
                <w:szCs w:val="18"/>
                <w:lang w:val="en-US"/>
              </w:rPr>
              <w:t>Read simple phrases and sentences made up of words with known letter-sound correspondences and, where necessary, a few exception words.</w:t>
            </w:r>
          </w:p>
          <w:p w14:paraId="16C39BB1" w14:textId="77777777" w:rsidR="00DF7B70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689E"/>
                <w:sz w:val="18"/>
                <w:szCs w:val="18"/>
                <w:lang w:val="en-US"/>
              </w:rPr>
            </w:pPr>
            <w:r w:rsidRPr="00DF7B70">
              <w:rPr>
                <w:rFonts w:cs="Roboto"/>
                <w:color w:val="00689E"/>
                <w:sz w:val="18"/>
                <w:szCs w:val="18"/>
                <w:lang w:val="en-US"/>
              </w:rPr>
              <w:t>Re-read books to build up their confidence in word reading, their fluency and their understanding and enjoyment.</w:t>
            </w:r>
          </w:p>
          <w:p w14:paraId="6938A074" w14:textId="77777777" w:rsidR="00D33ACE" w:rsidRPr="00DF7B70" w:rsidRDefault="00DF7B70" w:rsidP="00DF7B70">
            <w:pPr>
              <w:pStyle w:val="Pa3"/>
              <w:spacing w:after="160"/>
              <w:jc w:val="center"/>
              <w:rPr>
                <w:rFonts w:cs="Roboto"/>
                <w:color w:val="00A650"/>
                <w:sz w:val="18"/>
                <w:szCs w:val="18"/>
              </w:rPr>
            </w:pPr>
            <w:r w:rsidRPr="00DF7B70">
              <w:rPr>
                <w:color w:val="00A650"/>
                <w:sz w:val="18"/>
                <w:szCs w:val="18"/>
                <w:lang w:val="en-US"/>
              </w:rPr>
              <w:t>Read aloud simple sentences and books that are consistent with their phonic knowledge, including some common exception words.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B4DDC0"/>
          </w:tcPr>
          <w:p w14:paraId="3C706319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accurately read texts that are consistent with their developing phonic knowledge, that do not require them to use other strategies to work out words.</w:t>
            </w:r>
          </w:p>
          <w:p w14:paraId="3E969192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10" w:right="273" w:firstLine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6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reread </w:t>
            </w:r>
            <w:r>
              <w:rPr>
                <w:color w:val="292526"/>
                <w:sz w:val="18"/>
                <w:szCs w:val="18"/>
              </w:rPr>
              <w:t>texts to build</w:t>
            </w:r>
            <w:r>
              <w:rPr>
                <w:color w:val="292526"/>
                <w:spacing w:val="-1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up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fluency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confidence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word </w:t>
            </w:r>
            <w:r>
              <w:rPr>
                <w:color w:val="292526"/>
                <w:spacing w:val="-3"/>
                <w:sz w:val="18"/>
                <w:szCs w:val="18"/>
              </w:rPr>
              <w:t>reading.</w:t>
            </w:r>
          </w:p>
        </w:tc>
        <w:tc>
          <w:tcPr>
            <w:tcW w:w="1973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B4DDC0"/>
          </w:tcPr>
          <w:p w14:paraId="315B5F90" w14:textId="77777777" w:rsidR="00766586" w:rsidRDefault="00766586">
            <w:pPr>
              <w:pStyle w:val="TableParagraph"/>
              <w:kinsoku w:val="0"/>
              <w:overflowPunct w:val="0"/>
              <w:spacing w:before="59" w:line="244" w:lineRule="auto"/>
              <w:ind w:left="276" w:right="19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aloud books (closely matched to their improving phonic</w:t>
            </w:r>
          </w:p>
          <w:p w14:paraId="196DE2C5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knowledge), sounding out unfamiliar</w:t>
            </w:r>
          </w:p>
          <w:p w14:paraId="27A14FAC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93" w:right="21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words accurately, automatically and without undue hesitation.</w:t>
            </w:r>
          </w:p>
          <w:p w14:paraId="727A447C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361" w:right="28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reread these books to build up fluency and</w:t>
            </w:r>
          </w:p>
          <w:p w14:paraId="57A2426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24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confidence in word reading.</w:t>
            </w:r>
          </w:p>
          <w:p w14:paraId="06DB59B2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67" w:right="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words accurately and fluently without overt sounding and blending, </w:t>
            </w:r>
            <w:proofErr w:type="gramStart"/>
            <w:r>
              <w:rPr>
                <w:color w:val="292526"/>
                <w:sz w:val="18"/>
                <w:szCs w:val="18"/>
              </w:rPr>
              <w:t>e.g.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at over 90 words per</w:t>
            </w:r>
            <w:r>
              <w:rPr>
                <w:color w:val="292526"/>
                <w:spacing w:val="-1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minute, in age-appropriate texts.</w:t>
            </w:r>
          </w:p>
        </w:tc>
        <w:tc>
          <w:tcPr>
            <w:tcW w:w="8700" w:type="dxa"/>
            <w:gridSpan w:val="4"/>
            <w:tcBorders>
              <w:top w:val="single" w:sz="8" w:space="0" w:color="231F20"/>
              <w:left w:val="single" w:sz="24" w:space="0" w:color="231F20"/>
              <w:bottom w:val="single" w:sz="24" w:space="0" w:color="000000"/>
              <w:right w:val="single" w:sz="24" w:space="0" w:color="231F20"/>
            </w:tcBorders>
            <w:shd w:val="clear" w:color="auto" w:fill="B4DDC0"/>
          </w:tcPr>
          <w:p w14:paraId="280CAC13" w14:textId="77777777" w:rsidR="00766586" w:rsidRDefault="00766586">
            <w:pPr>
              <w:pStyle w:val="TableParagraph"/>
              <w:kinsoku w:val="0"/>
              <w:overflowPunct w:val="0"/>
              <w:spacing w:before="59" w:line="188" w:lineRule="exact"/>
              <w:ind w:left="35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At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this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stage,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comprehension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skills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should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taking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precedence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over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teaching</w:t>
            </w:r>
            <w:r>
              <w:rPr>
                <w:color w:val="292526"/>
                <w:spacing w:val="-2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word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 w:rsidR="00D33ACE">
              <w:rPr>
                <w:color w:val="292526"/>
                <w:sz w:val="18"/>
                <w:szCs w:val="18"/>
              </w:rPr>
              <w:t xml:space="preserve"> fluency specifically. Any focus on word reading should support the development of vocabulary.</w:t>
            </w:r>
          </w:p>
        </w:tc>
      </w:tr>
    </w:tbl>
    <w:p w14:paraId="641E4D5E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47053D72" w14:textId="77777777" w:rsidTr="00993A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34" w:type="dxa"/>
            <w:vMerge w:val="restart"/>
            <w:tcBorders>
              <w:top w:val="single" w:sz="24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798AFCC4" w14:textId="77777777" w:rsidR="00766586" w:rsidRDefault="00766586">
            <w:pPr>
              <w:pStyle w:val="TableParagraph"/>
              <w:kinsoku w:val="0"/>
              <w:overflowPunct w:val="0"/>
              <w:spacing w:before="172"/>
              <w:ind w:left="87" w:right="64" w:firstLine="255"/>
              <w:jc w:val="left"/>
              <w:rPr>
                <w:b/>
                <w:bCs/>
                <w:color w:val="292526"/>
                <w:sz w:val="20"/>
                <w:szCs w:val="20"/>
              </w:rPr>
            </w:pPr>
            <w:hyperlink r:id="rId12" w:history="1">
              <w:r>
                <w:rPr>
                  <w:b/>
                  <w:bCs/>
                  <w:color w:val="292526"/>
                  <w:sz w:val="20"/>
                  <w:szCs w:val="20"/>
                </w:rPr>
                <w:t>Reading – Comprehension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24" w:space="0" w:color="231F20"/>
            </w:tcBorders>
            <w:vAlign w:val="center"/>
          </w:tcPr>
          <w:p w14:paraId="640FE170" w14:textId="77777777" w:rsidR="00766586" w:rsidRPr="00993AF9" w:rsidRDefault="00766586" w:rsidP="00993AF9">
            <w:pPr>
              <w:pStyle w:val="TableParagraph"/>
              <w:kinsoku w:val="0"/>
              <w:overflowPunct w:val="0"/>
              <w:spacing w:before="91" w:line="180" w:lineRule="auto"/>
              <w:ind w:left="837" w:right="21" w:hanging="658"/>
              <w:rPr>
                <w:b/>
                <w:bCs/>
                <w:color w:val="292526"/>
                <w:sz w:val="32"/>
                <w:szCs w:val="32"/>
              </w:rPr>
            </w:pPr>
            <w:r w:rsidRPr="00993AF9">
              <w:rPr>
                <w:b/>
                <w:bCs/>
                <w:color w:val="292526"/>
                <w:sz w:val="32"/>
                <w:szCs w:val="32"/>
              </w:rPr>
              <w:t>EYFS</w:t>
            </w:r>
          </w:p>
        </w:tc>
        <w:tc>
          <w:tcPr>
            <w:tcW w:w="4350" w:type="dxa"/>
            <w:gridSpan w:val="2"/>
            <w:tcBorders>
              <w:top w:val="single" w:sz="24" w:space="0" w:color="231F20"/>
              <w:left w:val="single" w:sz="24" w:space="0" w:color="231F20"/>
              <w:bottom w:val="single" w:sz="18" w:space="0" w:color="231F20"/>
              <w:right w:val="single" w:sz="18" w:space="0" w:color="231F20"/>
            </w:tcBorders>
          </w:tcPr>
          <w:p w14:paraId="504877CD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1861" w:right="181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KS1</w:t>
            </w:r>
          </w:p>
        </w:tc>
        <w:tc>
          <w:tcPr>
            <w:tcW w:w="8700" w:type="dxa"/>
            <w:gridSpan w:val="4"/>
            <w:tcBorders>
              <w:top w:val="single" w:sz="24" w:space="0" w:color="231F20"/>
              <w:left w:val="single" w:sz="18" w:space="0" w:color="231F20"/>
              <w:bottom w:val="single" w:sz="18" w:space="0" w:color="231F20"/>
              <w:right w:val="single" w:sz="24" w:space="0" w:color="231F20"/>
            </w:tcBorders>
          </w:tcPr>
          <w:p w14:paraId="0728E5D1" w14:textId="77777777" w:rsidR="00766586" w:rsidRDefault="00766586">
            <w:pPr>
              <w:pStyle w:val="TableParagraph"/>
              <w:kinsoku w:val="0"/>
              <w:overflowPunct w:val="0"/>
              <w:spacing w:before="64"/>
              <w:ind w:left="4042" w:right="3982"/>
              <w:rPr>
                <w:b/>
                <w:bCs/>
                <w:color w:val="292526"/>
                <w:sz w:val="32"/>
                <w:szCs w:val="32"/>
              </w:rPr>
            </w:pPr>
            <w:r>
              <w:rPr>
                <w:b/>
                <w:bCs/>
                <w:color w:val="292526"/>
                <w:sz w:val="32"/>
                <w:szCs w:val="32"/>
              </w:rPr>
              <w:t>KS2</w:t>
            </w:r>
          </w:p>
        </w:tc>
      </w:tr>
      <w:tr w:rsidR="00766586" w14:paraId="656494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/>
        </w:trPr>
        <w:tc>
          <w:tcPr>
            <w:tcW w:w="934" w:type="dxa"/>
            <w:vMerge/>
            <w:tcBorders>
              <w:top w:val="nil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textDirection w:val="tbRl"/>
          </w:tcPr>
          <w:p w14:paraId="2F1312EF" w14:textId="77777777" w:rsidR="00766586" w:rsidRDefault="00766586">
            <w:pPr>
              <w:rPr>
                <w:b/>
                <w:bCs/>
                <w:sz w:val="2"/>
                <w:szCs w:val="2"/>
              </w:rPr>
            </w:pP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09CA3079" w14:textId="77777777" w:rsidR="00FB36BD" w:rsidRPr="00E10312" w:rsidRDefault="00FB36BD" w:rsidP="00FB36BD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F6862A"/>
                <w:sz w:val="20"/>
                <w:szCs w:val="20"/>
              </w:rPr>
            </w:pPr>
            <w:r w:rsidRPr="00E10312">
              <w:rPr>
                <w:b/>
                <w:bCs/>
                <w:color w:val="F6862A"/>
                <w:sz w:val="20"/>
                <w:szCs w:val="20"/>
                <w:lang w:val="en-US"/>
              </w:rPr>
              <w:t>Three and Four-Year-Olds</w:t>
            </w:r>
          </w:p>
          <w:p w14:paraId="2CB236AC" w14:textId="77777777" w:rsidR="00FB36BD" w:rsidRPr="00E10312" w:rsidRDefault="00FB36BD" w:rsidP="00FB36BD">
            <w:pPr>
              <w:pStyle w:val="TableParagraph"/>
              <w:kinsoku w:val="0"/>
              <w:overflowPunct w:val="0"/>
              <w:spacing w:before="51"/>
              <w:rPr>
                <w:b/>
                <w:bCs/>
                <w:color w:val="0070C0"/>
                <w:sz w:val="20"/>
                <w:szCs w:val="20"/>
              </w:rPr>
            </w:pPr>
            <w:r w:rsidRPr="00E10312">
              <w:rPr>
                <w:b/>
                <w:bCs/>
                <w:color w:val="0070C0"/>
                <w:sz w:val="20"/>
                <w:szCs w:val="20"/>
                <w:lang w:val="en-US"/>
              </w:rPr>
              <w:t>Reception</w:t>
            </w:r>
          </w:p>
          <w:p w14:paraId="4BE83E79" w14:textId="77777777" w:rsidR="00766586" w:rsidRDefault="00FB36BD" w:rsidP="00FB36BD">
            <w:pPr>
              <w:pStyle w:val="TableParagraph"/>
              <w:kinsoku w:val="0"/>
              <w:overflowPunct w:val="0"/>
              <w:spacing w:before="25" w:line="264" w:lineRule="auto"/>
              <w:ind w:right="132"/>
              <w:rPr>
                <w:b/>
                <w:bCs/>
                <w:color w:val="00A650"/>
                <w:w w:val="95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E</w:t>
            </w:r>
            <w:r w:rsidRPr="00E10312">
              <w:rPr>
                <w:b/>
                <w:bCs/>
                <w:color w:val="00B050"/>
                <w:sz w:val="20"/>
                <w:szCs w:val="20"/>
              </w:rPr>
              <w:t>arly Learning Goals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</w:tcPr>
          <w:p w14:paraId="27B18791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60AA96D2" w14:textId="77777777" w:rsidR="00766586" w:rsidRDefault="00766586">
            <w:pPr>
              <w:pStyle w:val="TableParagraph"/>
              <w:kinsoku w:val="0"/>
              <w:overflowPunct w:val="0"/>
              <w:ind w:left="179" w:right="142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1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18" w:space="0" w:color="231F20"/>
            </w:tcBorders>
          </w:tcPr>
          <w:p w14:paraId="0B68EBA1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53244432" w14:textId="77777777" w:rsidR="00766586" w:rsidRDefault="00766586">
            <w:pPr>
              <w:pStyle w:val="TableParagraph"/>
              <w:kinsoku w:val="0"/>
              <w:overflowPunct w:val="0"/>
              <w:ind w:left="755" w:right="686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2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18" w:space="0" w:color="231F20"/>
              <w:bottom w:val="single" w:sz="24" w:space="0" w:color="231F20"/>
              <w:right w:val="single" w:sz="8" w:space="0" w:color="231F20"/>
            </w:tcBorders>
          </w:tcPr>
          <w:p w14:paraId="315921A9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436D0EA9" w14:textId="77777777" w:rsidR="00766586" w:rsidRDefault="00766586">
            <w:pPr>
              <w:pStyle w:val="TableParagraph"/>
              <w:kinsoku w:val="0"/>
              <w:overflowPunct w:val="0"/>
              <w:ind w:left="741" w:right="69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3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49D8410F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0844CA39" w14:textId="77777777" w:rsidR="00766586" w:rsidRDefault="00766586">
            <w:pPr>
              <w:pStyle w:val="TableParagraph"/>
              <w:kinsoku w:val="0"/>
              <w:overflowPunct w:val="0"/>
              <w:ind w:left="103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4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</w:tcPr>
          <w:p w14:paraId="520EA427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16BC55E5" w14:textId="77777777" w:rsidR="00766586" w:rsidRDefault="00766586">
            <w:pPr>
              <w:pStyle w:val="TableParagraph"/>
              <w:kinsoku w:val="0"/>
              <w:overflowPunct w:val="0"/>
              <w:ind w:left="102" w:right="50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5</w:t>
            </w:r>
          </w:p>
        </w:tc>
        <w:tc>
          <w:tcPr>
            <w:tcW w:w="2175" w:type="dxa"/>
            <w:tcBorders>
              <w:top w:val="single" w:sz="1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</w:tcPr>
          <w:p w14:paraId="5237F0FB" w14:textId="77777777" w:rsidR="00766586" w:rsidRDefault="00766586">
            <w:pPr>
              <w:pStyle w:val="TableParagraph"/>
              <w:kinsoku w:val="0"/>
              <w:overflowPunct w:val="0"/>
              <w:spacing w:before="9"/>
              <w:jc w:val="left"/>
              <w:rPr>
                <w:b/>
                <w:bCs/>
                <w:sz w:val="32"/>
                <w:szCs w:val="32"/>
              </w:rPr>
            </w:pPr>
          </w:p>
          <w:p w14:paraId="4724AF44" w14:textId="77777777" w:rsidR="00766586" w:rsidRDefault="00766586">
            <w:pPr>
              <w:pStyle w:val="TableParagraph"/>
              <w:kinsoku w:val="0"/>
              <w:overflowPunct w:val="0"/>
              <w:ind w:left="180" w:right="109"/>
              <w:rPr>
                <w:b/>
                <w:bCs/>
                <w:color w:val="292526"/>
                <w:sz w:val="22"/>
                <w:szCs w:val="22"/>
              </w:rPr>
            </w:pPr>
            <w:r>
              <w:rPr>
                <w:b/>
                <w:bCs/>
                <w:color w:val="292526"/>
                <w:sz w:val="22"/>
                <w:szCs w:val="22"/>
              </w:rPr>
              <w:t>Year 6</w:t>
            </w:r>
          </w:p>
        </w:tc>
      </w:tr>
      <w:tr w:rsidR="00766586" w14:paraId="2590A2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5"/>
        </w:trPr>
        <w:tc>
          <w:tcPr>
            <w:tcW w:w="934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5EA69E8E" w14:textId="77777777"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178" w:firstLine="263"/>
              <w:jc w:val="left"/>
              <w:rPr>
                <w:b/>
                <w:bCs/>
                <w:color w:val="292526"/>
              </w:rPr>
            </w:pPr>
            <w:hyperlink r:id="rId13" w:history="1">
              <w:r>
                <w:rPr>
                  <w:b/>
                  <w:bCs/>
                  <w:color w:val="292526"/>
                </w:rPr>
                <w:t>Understanding and Correcting Inaccuracies</w:t>
              </w:r>
            </w:hyperlink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391DA506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Enjoy listening to longer stories and can remember much of what happens.</w:t>
            </w:r>
          </w:p>
          <w:p w14:paraId="41509F30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455A3B">
              <w:rPr>
                <w:color w:val="F6862A"/>
                <w:w w:val="95"/>
                <w:sz w:val="18"/>
                <w:szCs w:val="18"/>
                <w:lang w:val="en-US"/>
              </w:rPr>
              <w:t>Understand ‘why’ questions, like: “Why do you think the caterpillar got so fat?”</w:t>
            </w:r>
          </w:p>
          <w:p w14:paraId="4CF7BD44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F6862A"/>
                <w:w w:val="95"/>
                <w:sz w:val="18"/>
                <w:szCs w:val="18"/>
                <w:lang w:val="en-US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</w:t>
            </w:r>
          </w:p>
          <w:p w14:paraId="5724C8D2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F6862A"/>
                <w:w w:val="95"/>
                <w:sz w:val="18"/>
                <w:szCs w:val="18"/>
                <w:lang w:val="en-US"/>
              </w:rPr>
              <w:t>.</w:t>
            </w:r>
          </w:p>
          <w:p w14:paraId="39390871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>Listen to and talk about stories to build familiarity and understanding.</w:t>
            </w:r>
          </w:p>
          <w:p w14:paraId="5C059CF5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Listen to and talk about selected non-fiction to develop a deep familiarity with new knowledge and vocabulary.</w:t>
            </w:r>
          </w:p>
          <w:p w14:paraId="5E634EE6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14:paraId="22D6BCFA" w14:textId="77777777" w:rsidR="00993AF9" w:rsidRPr="00063448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63"/>
              <w:ind w:left="44" w:right="91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understanding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of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what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has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been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read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to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them by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retelling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narratives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using</w:t>
            </w:r>
            <w:r w:rsidRPr="00063448">
              <w:rPr>
                <w:color w:val="00B050"/>
                <w:spacing w:val="-14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their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own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words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and recently introduced</w:t>
            </w:r>
            <w:r w:rsidRPr="00063448">
              <w:rPr>
                <w:color w:val="00B050"/>
                <w:spacing w:val="-2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vocabulary.</w:t>
            </w:r>
          </w:p>
          <w:p w14:paraId="231C7A1F" w14:textId="77777777" w:rsidR="00766586" w:rsidRDefault="00766586" w:rsidP="00993AF9">
            <w:pPr>
              <w:pStyle w:val="TableParagraph"/>
              <w:kinsoku w:val="0"/>
              <w:overflowPunct w:val="0"/>
              <w:ind w:right="21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685ACB0" w14:textId="77777777"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178" w:right="139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a text </w:t>
            </w:r>
            <w:r>
              <w:rPr>
                <w:color w:val="292526"/>
                <w:w w:val="95"/>
                <w:sz w:val="18"/>
                <w:szCs w:val="18"/>
              </w:rPr>
              <w:t>makes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sense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to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them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as </w:t>
            </w:r>
            <w:r>
              <w:rPr>
                <w:color w:val="292526"/>
                <w:sz w:val="18"/>
                <w:szCs w:val="18"/>
              </w:rPr>
              <w:t xml:space="preserve">they read and to self- </w:t>
            </w:r>
            <w:r>
              <w:rPr>
                <w:color w:val="292526"/>
                <w:spacing w:val="-3"/>
                <w:sz w:val="18"/>
                <w:szCs w:val="18"/>
              </w:rPr>
              <w:t>correct.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13EA2F9" w14:textId="77777777" w:rsidR="00766586" w:rsidRDefault="00766586">
            <w:pPr>
              <w:pStyle w:val="TableParagraph"/>
              <w:kinsoku w:val="0"/>
              <w:overflowPunct w:val="0"/>
              <w:spacing w:before="47" w:line="244" w:lineRule="auto"/>
              <w:ind w:left="211" w:right="135" w:hanging="1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show</w:t>
            </w:r>
            <w:r>
              <w:rPr>
                <w:color w:val="292526"/>
                <w:spacing w:val="-2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understanding </w:t>
            </w:r>
            <w:r>
              <w:rPr>
                <w:color w:val="292526"/>
                <w:sz w:val="18"/>
                <w:szCs w:val="18"/>
              </w:rPr>
              <w:t xml:space="preserve">by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drawing </w:t>
            </w:r>
            <w:r>
              <w:rPr>
                <w:color w:val="292526"/>
                <w:sz w:val="18"/>
                <w:szCs w:val="18"/>
              </w:rPr>
              <w:t xml:space="preserve">on what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2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already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know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or</w:t>
            </w:r>
            <w:r>
              <w:rPr>
                <w:color w:val="292526"/>
                <w:spacing w:val="-11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on </w:t>
            </w:r>
            <w:r>
              <w:rPr>
                <w:color w:val="292526"/>
                <w:spacing w:val="-3"/>
                <w:w w:val="95"/>
                <w:sz w:val="18"/>
                <w:szCs w:val="18"/>
              </w:rPr>
              <w:t>background</w:t>
            </w:r>
            <w:r>
              <w:rPr>
                <w:color w:val="292526"/>
                <w:spacing w:val="-17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information</w:t>
            </w:r>
          </w:p>
          <w:p w14:paraId="7AFEE56C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12" w:right="3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and vocabulary provided </w:t>
            </w:r>
            <w:r>
              <w:rPr>
                <w:color w:val="292526"/>
                <w:sz w:val="18"/>
                <w:szCs w:val="18"/>
              </w:rPr>
              <w:t>by the teacher.</w:t>
            </w:r>
          </w:p>
          <w:p w14:paraId="1FB45E91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12" w:right="35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check that the text </w:t>
            </w:r>
            <w:r>
              <w:rPr>
                <w:color w:val="292526"/>
                <w:w w:val="95"/>
                <w:sz w:val="18"/>
                <w:szCs w:val="18"/>
              </w:rPr>
              <w:t xml:space="preserve">makes sense to them as </w:t>
            </w:r>
            <w:r>
              <w:rPr>
                <w:color w:val="292526"/>
                <w:sz w:val="18"/>
                <w:szCs w:val="18"/>
              </w:rPr>
              <w:t xml:space="preserve">they read and to </w:t>
            </w:r>
            <w:r>
              <w:rPr>
                <w:color w:val="292526"/>
                <w:spacing w:val="-3"/>
                <w:sz w:val="18"/>
                <w:szCs w:val="18"/>
              </w:rPr>
              <w:t>correct inaccurate reading.</w:t>
            </w:r>
          </w:p>
        </w:tc>
        <w:tc>
          <w:tcPr>
            <w:tcW w:w="2175" w:type="dxa"/>
            <w:tcBorders>
              <w:top w:val="single" w:sz="24" w:space="0" w:color="231F20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59C9DBE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45C5D49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26739C80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24" w:space="0" w:color="231F20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C47B251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6586" w14:paraId="3E71DA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38C13523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672043D3" w14:textId="77777777" w:rsidR="00766586" w:rsidRDefault="00766586">
            <w:pPr>
              <w:pStyle w:val="TableParagraph"/>
              <w:kinsoku w:val="0"/>
              <w:overflowPunct w:val="0"/>
              <w:ind w:left="315"/>
              <w:jc w:val="left"/>
              <w:rPr>
                <w:b/>
                <w:bCs/>
                <w:color w:val="292526"/>
              </w:rPr>
            </w:pPr>
            <w:hyperlink r:id="rId14" w:history="1">
              <w:r>
                <w:rPr>
                  <w:b/>
                  <w:bCs/>
                  <w:color w:val="292526"/>
                </w:rPr>
                <w:t>Comparing, Contrasting and Commenting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5BD6D3C3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169" w:line="244" w:lineRule="auto"/>
              <w:ind w:left="91" w:right="31"/>
              <w:rPr>
                <w:color w:val="F6862A"/>
                <w:sz w:val="18"/>
                <w:szCs w:val="18"/>
              </w:rPr>
            </w:pPr>
            <w:r w:rsidRPr="00063448">
              <w:rPr>
                <w:color w:val="F6862A"/>
                <w:sz w:val="18"/>
                <w:szCs w:val="18"/>
                <w:lang w:val="en-US"/>
              </w:rPr>
              <w:t>Be able to express a point of view and debate when they disagree with an adult or a friend, using words as well as actions.</w:t>
            </w:r>
          </w:p>
          <w:p w14:paraId="5B86BF13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169"/>
              <w:ind w:left="89" w:right="31"/>
              <w:rPr>
                <w:color w:val="00689E"/>
                <w:sz w:val="18"/>
                <w:szCs w:val="18"/>
                <w:lang w:val="en-US"/>
              </w:rPr>
            </w:pPr>
            <w:r w:rsidRPr="00063448">
              <w:rPr>
                <w:color w:val="00689E"/>
                <w:sz w:val="18"/>
                <w:szCs w:val="18"/>
                <w:lang w:val="en-US"/>
              </w:rPr>
              <w:t>Compare and contrast characters from stories, including figures from the past.</w:t>
            </w:r>
          </w:p>
          <w:p w14:paraId="5B5D1092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  <w:r w:rsidRPr="00455A3B">
              <w:rPr>
                <w:color w:val="00689E"/>
                <w:sz w:val="18"/>
                <w:szCs w:val="18"/>
                <w:lang w:val="en-US"/>
              </w:rPr>
              <w:t xml:space="preserve">Retell the </w:t>
            </w:r>
            <w:proofErr w:type="gramStart"/>
            <w:r w:rsidRPr="00455A3B">
              <w:rPr>
                <w:color w:val="00689E"/>
                <w:sz w:val="18"/>
                <w:szCs w:val="18"/>
                <w:lang w:val="en-US"/>
              </w:rPr>
              <w:t>story, once</w:t>
            </w:r>
            <w:proofErr w:type="gramEnd"/>
            <w:r w:rsidRPr="00455A3B">
              <w:rPr>
                <w:color w:val="00689E"/>
                <w:sz w:val="18"/>
                <w:szCs w:val="18"/>
                <w:lang w:val="en-US"/>
              </w:rPr>
              <w:t xml:space="preserve"> they have developed a deep familiarity with the text; some as exact repetition and some in their own words.</w:t>
            </w:r>
          </w:p>
          <w:p w14:paraId="1C51949F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  <w:lang w:val="en-US"/>
              </w:rPr>
            </w:pPr>
          </w:p>
          <w:p w14:paraId="00BF5A9A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14:paraId="48037A52" w14:textId="77777777" w:rsidR="00993AF9" w:rsidRPr="00063448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14:paraId="4878745B" w14:textId="77777777" w:rsidR="00993AF9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  <w:r w:rsidRPr="00063448">
              <w:rPr>
                <w:color w:val="00B050"/>
                <w:sz w:val="18"/>
                <w:szCs w:val="18"/>
                <w:lang w:val="en-US"/>
              </w:rPr>
              <w:t xml:space="preserve">Offer explanations for why things might happen, making use of recently introduced vocabulary from stories, non-fiction, </w:t>
            </w:r>
            <w:proofErr w:type="gramStart"/>
            <w:r w:rsidRPr="00063448">
              <w:rPr>
                <w:color w:val="00B050"/>
                <w:sz w:val="18"/>
                <w:szCs w:val="18"/>
                <w:lang w:val="en-US"/>
              </w:rPr>
              <w:t>rhymes</w:t>
            </w:r>
            <w:proofErr w:type="gramEnd"/>
            <w:r w:rsidRPr="00063448">
              <w:rPr>
                <w:color w:val="00B050"/>
                <w:sz w:val="18"/>
                <w:szCs w:val="18"/>
                <w:lang w:val="en-US"/>
              </w:rPr>
              <w:t xml:space="preserve"> and poems when appropriate.</w:t>
            </w:r>
          </w:p>
          <w:p w14:paraId="5014A0D2" w14:textId="77777777" w:rsidR="00993AF9" w:rsidRPr="00455A3B" w:rsidRDefault="00993AF9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  <w:lang w:val="en-US"/>
              </w:rPr>
            </w:pPr>
          </w:p>
          <w:p w14:paraId="426A895B" w14:textId="77777777" w:rsidR="00993AF9" w:rsidRDefault="00993AF9" w:rsidP="00993AF9">
            <w:pPr>
              <w:pStyle w:val="TableParagraph"/>
              <w:tabs>
                <w:tab w:val="left" w:pos="284"/>
              </w:tabs>
              <w:adjustRightInd/>
              <w:spacing w:before="57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Anticipate</w:t>
            </w:r>
            <w:r w:rsidRPr="00063448">
              <w:rPr>
                <w:color w:val="00B050"/>
                <w:spacing w:val="-13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(where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appropriate)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key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events</w:t>
            </w:r>
            <w:r w:rsidRPr="00063448">
              <w:rPr>
                <w:color w:val="00B050"/>
                <w:spacing w:val="-12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in</w:t>
            </w:r>
            <w:r w:rsidRPr="00063448">
              <w:rPr>
                <w:color w:val="00B050"/>
                <w:spacing w:val="-11"/>
                <w:sz w:val="18"/>
                <w:szCs w:val="18"/>
              </w:rPr>
              <w:t xml:space="preserve"> </w:t>
            </w:r>
            <w:r w:rsidRPr="00063448">
              <w:rPr>
                <w:color w:val="00B050"/>
                <w:sz w:val="18"/>
                <w:szCs w:val="18"/>
              </w:rPr>
              <w:t>stories.</w:t>
            </w:r>
          </w:p>
          <w:p w14:paraId="0C244593" w14:textId="77777777" w:rsidR="00766586" w:rsidRDefault="00766586" w:rsidP="00993AF9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68DBFE3" w14:textId="77777777" w:rsidR="007A6BF3" w:rsidRDefault="007A6BF3" w:rsidP="007A6BF3">
            <w:pPr>
              <w:pStyle w:val="TableParagraph"/>
              <w:kinsoku w:val="0"/>
              <w:overflowPunct w:val="0"/>
              <w:spacing w:before="60" w:line="245" w:lineRule="auto"/>
              <w:ind w:left="136" w:right="96"/>
              <w:rPr>
                <w:color w:val="292526"/>
                <w:spacing w:val="-5"/>
                <w:sz w:val="18"/>
                <w:szCs w:val="18"/>
              </w:rPr>
            </w:pPr>
            <w:r w:rsidRPr="007A6BF3">
              <w:rPr>
                <w:color w:val="292526"/>
                <w:spacing w:val="-5"/>
                <w:sz w:val="18"/>
                <w:szCs w:val="18"/>
              </w:rPr>
              <w:t xml:space="preserve">To listen to and discuss a wide range of fiction, </w:t>
            </w:r>
            <w:proofErr w:type="gramStart"/>
            <w:r w:rsidRPr="007A6BF3">
              <w:rPr>
                <w:color w:val="292526"/>
                <w:spacing w:val="-5"/>
                <w:sz w:val="18"/>
                <w:szCs w:val="18"/>
              </w:rPr>
              <w:t>non-fiction</w:t>
            </w:r>
            <w:proofErr w:type="gramEnd"/>
            <w:r w:rsidRPr="007A6BF3">
              <w:rPr>
                <w:color w:val="292526"/>
                <w:spacing w:val="-5"/>
                <w:sz w:val="18"/>
                <w:szCs w:val="18"/>
              </w:rPr>
              <w:t xml:space="preserve"> and poetry at a level beyond that at which they can read independently.</w:t>
            </w:r>
          </w:p>
          <w:p w14:paraId="67075D1A" w14:textId="77777777" w:rsidR="00766586" w:rsidRDefault="007A6BF3">
            <w:pPr>
              <w:pStyle w:val="TableParagraph"/>
              <w:kinsoku w:val="0"/>
              <w:overflowPunct w:val="0"/>
              <w:spacing w:before="168" w:line="244" w:lineRule="auto"/>
              <w:ind w:left="136" w:right="98" w:firstLine="1"/>
              <w:rPr>
                <w:color w:val="292526"/>
                <w:spacing w:val="-2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</w:t>
            </w:r>
            <w:r w:rsidR="00766586">
              <w:rPr>
                <w:color w:val="292526"/>
                <w:spacing w:val="-5"/>
                <w:sz w:val="18"/>
                <w:szCs w:val="18"/>
              </w:rPr>
              <w:t xml:space="preserve">o </w:t>
            </w:r>
            <w:r w:rsidR="00766586">
              <w:rPr>
                <w:color w:val="292526"/>
                <w:sz w:val="18"/>
                <w:szCs w:val="18"/>
              </w:rPr>
              <w:t>link what they have read</w:t>
            </w:r>
            <w:r w:rsidR="00766586">
              <w:rPr>
                <w:color w:val="292526"/>
                <w:spacing w:val="-32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or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have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read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to</w:t>
            </w:r>
            <w:r w:rsidR="00766586">
              <w:rPr>
                <w:color w:val="292526"/>
                <w:spacing w:val="-31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z w:val="18"/>
                <w:szCs w:val="18"/>
              </w:rPr>
              <w:t>them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w w:val="95"/>
                <w:sz w:val="18"/>
                <w:szCs w:val="18"/>
              </w:rPr>
              <w:t>to their own</w:t>
            </w:r>
            <w:r w:rsidR="00766586"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 w:rsidR="00766586">
              <w:rPr>
                <w:color w:val="292526"/>
                <w:spacing w:val="-2"/>
                <w:w w:val="95"/>
                <w:sz w:val="18"/>
                <w:szCs w:val="18"/>
              </w:rPr>
              <w:t>experiences.</w:t>
            </w:r>
          </w:p>
          <w:p w14:paraId="208B8F08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retell familiar stories in </w:t>
            </w:r>
            <w:r>
              <w:rPr>
                <w:color w:val="292526"/>
                <w:sz w:val="18"/>
                <w:szCs w:val="18"/>
              </w:rPr>
              <w:t>increasing detail.</w:t>
            </w:r>
          </w:p>
          <w:p w14:paraId="24FADE8E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76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join in with discussions </w:t>
            </w:r>
            <w:r>
              <w:rPr>
                <w:color w:val="292526"/>
                <w:sz w:val="18"/>
                <w:szCs w:val="18"/>
              </w:rPr>
              <w:t>about a text, taking turns and listening to what others say.</w:t>
            </w:r>
          </w:p>
          <w:p w14:paraId="4738AD5A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7" w:right="137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discuss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the </w:t>
            </w:r>
            <w:r>
              <w:rPr>
                <w:color w:val="292526"/>
                <w:w w:val="95"/>
                <w:sz w:val="18"/>
                <w:szCs w:val="18"/>
              </w:rPr>
              <w:t>significance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of</w:t>
            </w:r>
            <w:r>
              <w:rPr>
                <w:color w:val="292526"/>
                <w:spacing w:val="-1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titles</w:t>
            </w:r>
            <w:r>
              <w:rPr>
                <w:color w:val="292526"/>
                <w:spacing w:val="-1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and </w:t>
            </w:r>
            <w:r>
              <w:rPr>
                <w:color w:val="292526"/>
                <w:spacing w:val="-3"/>
                <w:sz w:val="18"/>
                <w:szCs w:val="18"/>
              </w:rPr>
              <w:t>events.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645F1F46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12" w:right="3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 about books, poems and other works that are read to them</w:t>
            </w:r>
          </w:p>
          <w:p w14:paraId="303FA882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96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(</w:t>
            </w:r>
            <w:proofErr w:type="gramStart"/>
            <w:r>
              <w:rPr>
                <w:color w:val="292526"/>
                <w:sz w:val="18"/>
                <w:szCs w:val="18"/>
              </w:rPr>
              <w:t>at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 level beyond at which they can read independently) and those that they can read for themselves, explaining their understanding and expressing their views.</w:t>
            </w:r>
          </w:p>
          <w:p w14:paraId="1530422B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50" w:right="73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become increasingly familiar with and to retell a wide range of stories, fairy stories and traditional tales.</w:t>
            </w:r>
          </w:p>
          <w:p w14:paraId="77673546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146" w:right="6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the sequence of events in books and how items of information are related.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4D73AD79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74" w:right="108" w:firstLine="13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recognise, listen to and discuss a wide range of fiction, poetry, plays, non-fiction and</w:t>
            </w:r>
          </w:p>
          <w:p w14:paraId="69D2DC49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664" w:right="30" w:hanging="32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reference books or textbooks.</w:t>
            </w:r>
          </w:p>
          <w:p w14:paraId="5959DAD9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10" w:right="172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appropriate terminology when discussing texts (plot, character, setting).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72D9A1C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10" w:right="15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and compare texts from a wide variety of genres and writers.</w:t>
            </w:r>
          </w:p>
          <w:p w14:paraId="5B7E17DC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for a range of purposes.</w:t>
            </w:r>
          </w:p>
          <w:p w14:paraId="0F663E26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themes and conventions in a wide range of books.</w:t>
            </w:r>
          </w:p>
          <w:p w14:paraId="606AE88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291" w:right="234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refer to authorial style, overall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themes </w:t>
            </w:r>
            <w:r>
              <w:rPr>
                <w:color w:val="292526"/>
                <w:sz w:val="18"/>
                <w:szCs w:val="18"/>
              </w:rPr>
              <w:t>(</w:t>
            </w:r>
            <w:proofErr w:type="gramStart"/>
            <w:r>
              <w:rPr>
                <w:color w:val="292526"/>
                <w:sz w:val="18"/>
                <w:szCs w:val="18"/>
              </w:rPr>
              <w:t>e.g.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triumph of good over evil) and</w:t>
            </w:r>
          </w:p>
          <w:p w14:paraId="00669F9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71" w:right="114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features (</w:t>
            </w:r>
            <w:proofErr w:type="gramStart"/>
            <w:r>
              <w:rPr>
                <w:color w:val="292526"/>
                <w:sz w:val="18"/>
                <w:szCs w:val="18"/>
              </w:rPr>
              <w:t>e.g.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greeting in letters, a diary written in the first person or the use of presentational devices such as numbering 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and </w:t>
            </w:r>
            <w:r>
              <w:rPr>
                <w:color w:val="292526"/>
                <w:sz w:val="18"/>
                <w:szCs w:val="18"/>
              </w:rPr>
              <w:t>headings).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7C062272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201" w:right="145" w:hanging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read a wide range of genres, identifying the characteristics of text types (such as the use of the first person in writing diaries and autobiographies) and differences between text types.</w:t>
            </w:r>
          </w:p>
          <w:p w14:paraId="12647C82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330" w:right="27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participate in discussions about books that are read to them and those they can read for</w:t>
            </w:r>
          </w:p>
          <w:p w14:paraId="34094A4A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themselves, building on their own and others’ ideas and challenging views courteously.</w:t>
            </w:r>
          </w:p>
          <w:p w14:paraId="6373C229" w14:textId="77777777" w:rsidR="00766586" w:rsidRDefault="00766586">
            <w:pPr>
              <w:pStyle w:val="TableParagraph"/>
              <w:kinsoku w:val="0"/>
              <w:overflowPunct w:val="0"/>
              <w:spacing w:before="167" w:line="244" w:lineRule="auto"/>
              <w:ind w:left="214" w:right="160" w:firstLine="1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identify main ideas drawn from more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than </w:t>
            </w:r>
            <w:r>
              <w:rPr>
                <w:color w:val="292526"/>
                <w:sz w:val="18"/>
                <w:szCs w:val="18"/>
              </w:rPr>
              <w:t>one paragraph and to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6AEC9175" w14:textId="77777777" w:rsidR="00766586" w:rsidRDefault="00766586">
            <w:pPr>
              <w:pStyle w:val="TableParagraph"/>
              <w:kinsoku w:val="0"/>
              <w:overflowPunct w:val="0"/>
              <w:spacing w:before="67" w:line="244" w:lineRule="auto"/>
              <w:ind w:left="141" w:right="6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read for pleasure, discussing, </w:t>
            </w:r>
            <w:proofErr w:type="gramStart"/>
            <w:r>
              <w:rPr>
                <w:color w:val="292526"/>
                <w:sz w:val="18"/>
                <w:szCs w:val="18"/>
              </w:rPr>
              <w:t>comparing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evaluating in depth across a wide range of genres, including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myths, legends, traditional stories, modern fiction, fiction from our literary heritage and books from other cultures and traditions.</w:t>
            </w:r>
          </w:p>
          <w:p w14:paraId="10952B4B" w14:textId="77777777" w:rsidR="00766586" w:rsidRDefault="00766586">
            <w:pPr>
              <w:pStyle w:val="TableParagraph"/>
              <w:kinsoku w:val="0"/>
              <w:overflowPunct w:val="0"/>
              <w:spacing w:before="166" w:line="244" w:lineRule="auto"/>
              <w:ind w:left="129" w:right="57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recognise more complex themes in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what they read (such as loss or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heroism).</w:t>
            </w:r>
          </w:p>
          <w:p w14:paraId="45AAA467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0" w:right="96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explain and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discuss </w:t>
            </w:r>
            <w:r>
              <w:rPr>
                <w:color w:val="292526"/>
                <w:sz w:val="18"/>
                <w:szCs w:val="18"/>
              </w:rPr>
              <w:t>their understanding of what they have read, including through formal presentations and debates,</w:t>
            </w:r>
          </w:p>
        </w:tc>
      </w:tr>
    </w:tbl>
    <w:p w14:paraId="30CC23F4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0E5F95A1" w14:textId="77777777" w:rsidTr="00D33AC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9"/>
        </w:trPr>
        <w:tc>
          <w:tcPr>
            <w:tcW w:w="934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228C0A2E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none" w:sz="6" w:space="0" w:color="auto"/>
              <w:right w:val="single" w:sz="24" w:space="0" w:color="231F20"/>
            </w:tcBorders>
          </w:tcPr>
          <w:p w14:paraId="716F4593" w14:textId="77777777" w:rsidR="00993AF9" w:rsidRPr="00C17E95" w:rsidRDefault="00993AF9" w:rsidP="00993AF9">
            <w:pPr>
              <w:pStyle w:val="TableParagraph"/>
              <w:spacing w:before="57"/>
              <w:rPr>
                <w:color w:val="00B050"/>
                <w:sz w:val="18"/>
                <w:szCs w:val="18"/>
                <w:lang w:val="en-US"/>
              </w:rPr>
            </w:pPr>
            <w:r w:rsidRPr="00C17E95">
              <w:rPr>
                <w:color w:val="00B050"/>
                <w:sz w:val="18"/>
                <w:szCs w:val="18"/>
                <w:lang w:val="en-US"/>
              </w:rPr>
              <w:t>Demonstrate understanding of what has been read to them by retelling stories and narratives using their own words and recently introduced vocabulary.</w:t>
            </w:r>
          </w:p>
          <w:p w14:paraId="54CD0173" w14:textId="77777777" w:rsidR="00766586" w:rsidRDefault="00766586" w:rsidP="00993AF9">
            <w:pPr>
              <w:pStyle w:val="TableParagraph"/>
              <w:kinsoku w:val="0"/>
              <w:overflowPunct w:val="0"/>
              <w:spacing w:line="244" w:lineRule="auto"/>
              <w:ind w:left="44" w:right="91"/>
              <w:rPr>
                <w:color w:val="00A650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7BD8C17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1DB43D1A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38" w:right="60" w:hanging="1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recognise simple </w:t>
            </w:r>
            <w:r>
              <w:rPr>
                <w:color w:val="292526"/>
                <w:spacing w:val="-2"/>
                <w:w w:val="95"/>
                <w:sz w:val="18"/>
                <w:szCs w:val="18"/>
              </w:rPr>
              <w:t xml:space="preserve">recurring </w:t>
            </w:r>
            <w:r>
              <w:rPr>
                <w:color w:val="292526"/>
                <w:w w:val="95"/>
                <w:sz w:val="18"/>
                <w:szCs w:val="18"/>
              </w:rPr>
              <w:t>literary</w:t>
            </w:r>
            <w:r>
              <w:rPr>
                <w:color w:val="292526"/>
                <w:spacing w:val="-36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 xml:space="preserve">language </w:t>
            </w:r>
            <w:r>
              <w:rPr>
                <w:color w:val="292526"/>
                <w:sz w:val="18"/>
                <w:szCs w:val="18"/>
              </w:rPr>
              <w:t>in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stories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>poetry.</w:t>
            </w:r>
          </w:p>
          <w:p w14:paraId="2698D3C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80" w:right="104"/>
              <w:rPr>
                <w:color w:val="292526"/>
                <w:spacing w:val="-5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ask and 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answer </w:t>
            </w:r>
            <w:r>
              <w:rPr>
                <w:color w:val="292526"/>
                <w:w w:val="95"/>
                <w:sz w:val="18"/>
                <w:szCs w:val="18"/>
              </w:rPr>
              <w:t>questions about a</w:t>
            </w:r>
            <w:r>
              <w:rPr>
                <w:color w:val="292526"/>
                <w:spacing w:val="-33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>text.</w:t>
            </w:r>
          </w:p>
          <w:p w14:paraId="50006DA0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74" w:right="95" w:hanging="2"/>
              <w:rPr>
                <w:color w:val="292526"/>
                <w:w w:val="95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make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links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between the</w:t>
            </w:r>
            <w:r>
              <w:rPr>
                <w:color w:val="292526"/>
                <w:spacing w:val="-2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they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are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reading </w:t>
            </w:r>
            <w:r>
              <w:rPr>
                <w:color w:val="292526"/>
                <w:w w:val="95"/>
                <w:sz w:val="18"/>
                <w:szCs w:val="18"/>
              </w:rPr>
              <w:t>and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other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texts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they</w:t>
            </w:r>
            <w:r>
              <w:rPr>
                <w:color w:val="292526"/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5"/>
                <w:w w:val="95"/>
                <w:sz w:val="18"/>
                <w:szCs w:val="18"/>
              </w:rPr>
              <w:t xml:space="preserve">have </w:t>
            </w:r>
            <w:r>
              <w:rPr>
                <w:color w:val="292526"/>
                <w:sz w:val="18"/>
                <w:szCs w:val="18"/>
              </w:rPr>
              <w:t>read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(in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that</w:t>
            </w:r>
            <w:r>
              <w:rPr>
                <w:color w:val="292526"/>
                <w:spacing w:val="-2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they </w:t>
            </w:r>
            <w:r>
              <w:rPr>
                <w:color w:val="292526"/>
                <w:w w:val="95"/>
                <w:sz w:val="18"/>
                <w:szCs w:val="18"/>
              </w:rPr>
              <w:t>can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read</w:t>
            </w:r>
            <w:r>
              <w:rPr>
                <w:color w:val="292526"/>
                <w:spacing w:val="-25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w w:val="95"/>
                <w:sz w:val="18"/>
                <w:szCs w:val="18"/>
              </w:rPr>
              <w:t>independently).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B7A7D26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651FF577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5" w:right="108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how language, structure and presentation contribute to meaning.</w:t>
            </w:r>
          </w:p>
          <w:p w14:paraId="1618CE32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identify main ideas drawn from more than one paragraph and summarise these.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8" w:space="0" w:color="231F20"/>
            </w:tcBorders>
            <w:shd w:val="clear" w:color="auto" w:fill="7CC3E2"/>
          </w:tcPr>
          <w:p w14:paraId="50AB0039" w14:textId="77777777" w:rsidR="00766586" w:rsidRDefault="00766586">
            <w:pPr>
              <w:pStyle w:val="TableParagraph"/>
              <w:kinsoku w:val="0"/>
              <w:overflowPunct w:val="0"/>
              <w:spacing w:before="72"/>
              <w:ind w:left="103" w:right="50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summarise these.</w:t>
            </w:r>
          </w:p>
          <w:p w14:paraId="4B345D0E" w14:textId="77777777" w:rsidR="00766586" w:rsidRDefault="00766586">
            <w:pPr>
              <w:pStyle w:val="TableParagraph"/>
              <w:kinsoku w:val="0"/>
              <w:overflowPunct w:val="0"/>
              <w:spacing w:before="174" w:line="244" w:lineRule="auto"/>
              <w:ind w:left="189" w:right="137" w:firstLine="3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>To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2"/>
                <w:sz w:val="18"/>
                <w:szCs w:val="18"/>
              </w:rPr>
              <w:t>recommend</w:t>
            </w:r>
            <w:r>
              <w:rPr>
                <w:color w:val="292526"/>
                <w:spacing w:val="-2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texts</w:t>
            </w:r>
            <w:r>
              <w:rPr>
                <w:color w:val="292526"/>
                <w:spacing w:val="-2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to </w:t>
            </w:r>
            <w:r>
              <w:rPr>
                <w:color w:val="292526"/>
                <w:w w:val="95"/>
                <w:sz w:val="18"/>
                <w:szCs w:val="18"/>
              </w:rPr>
              <w:t>peers based on</w:t>
            </w:r>
            <w:r>
              <w:rPr>
                <w:color w:val="292526"/>
                <w:spacing w:val="-24"/>
                <w:w w:val="95"/>
                <w:sz w:val="18"/>
                <w:szCs w:val="18"/>
              </w:rPr>
              <w:t xml:space="preserve"> </w:t>
            </w:r>
            <w:r>
              <w:rPr>
                <w:color w:val="292526"/>
                <w:spacing w:val="-4"/>
                <w:w w:val="95"/>
                <w:sz w:val="18"/>
                <w:szCs w:val="18"/>
              </w:rPr>
              <w:t xml:space="preserve">personal </w:t>
            </w:r>
            <w:r>
              <w:rPr>
                <w:color w:val="292526"/>
                <w:sz w:val="18"/>
                <w:szCs w:val="18"/>
              </w:rPr>
              <w:t>choice.</w:t>
            </w:r>
          </w:p>
        </w:tc>
        <w:tc>
          <w:tcPr>
            <w:tcW w:w="2175" w:type="dxa"/>
            <w:tcBorders>
              <w:top w:val="none" w:sz="6" w:space="0" w:color="auto"/>
              <w:left w:val="single" w:sz="8" w:space="0" w:color="231F20"/>
              <w:bottom w:val="none" w:sz="6" w:space="0" w:color="auto"/>
              <w:right w:val="single" w:sz="24" w:space="0" w:color="231F20"/>
            </w:tcBorders>
            <w:shd w:val="clear" w:color="auto" w:fill="7CC3E2"/>
          </w:tcPr>
          <w:p w14:paraId="32E2AD77" w14:textId="77777777" w:rsidR="00766586" w:rsidRDefault="00766586">
            <w:pPr>
              <w:pStyle w:val="TableParagraph"/>
              <w:kinsoku w:val="0"/>
              <w:overflowPunct w:val="0"/>
              <w:spacing w:before="72" w:line="244" w:lineRule="auto"/>
              <w:ind w:left="164" w:right="61" w:firstLine="147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maintaining a focus on the topic and using notes where necessary.</w:t>
            </w:r>
          </w:p>
          <w:p w14:paraId="3D257DBB" w14:textId="77777777" w:rsidR="00766586" w:rsidRDefault="00766586">
            <w:pPr>
              <w:pStyle w:val="TableParagraph"/>
              <w:kinsoku w:val="0"/>
              <w:overflowPunct w:val="0"/>
              <w:spacing w:before="169" w:line="244" w:lineRule="auto"/>
              <w:ind w:left="351" w:right="199" w:hanging="79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listen to guidance and feedback on the quality of their explanations and contributions to discussions and</w:t>
            </w:r>
            <w:r>
              <w:rPr>
                <w:color w:val="292526"/>
                <w:spacing w:val="-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</w:t>
            </w:r>
          </w:p>
          <w:p w14:paraId="62553E0E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make improvements when participating in discussions.</w:t>
            </w:r>
          </w:p>
          <w:p w14:paraId="7B3A9818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4"/>
                <w:szCs w:val="18"/>
              </w:rPr>
            </w:pPr>
          </w:p>
          <w:p w14:paraId="11E9B7F9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14:paraId="4E438A9F" w14:textId="77777777" w:rsid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out key information and to summarise the main ideas in a text.</w:t>
            </w:r>
          </w:p>
          <w:p w14:paraId="1029D453" w14:textId="77777777" w:rsidR="00D33ACE" w:rsidRPr="00D33ACE" w:rsidRDefault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2"/>
                <w:szCs w:val="18"/>
              </w:rPr>
            </w:pPr>
          </w:p>
          <w:p w14:paraId="2FC33079" w14:textId="77777777" w:rsidR="00D33ACE" w:rsidRDefault="00D33ACE" w:rsidP="00D33ACE">
            <w:pPr>
              <w:pStyle w:val="TableParagraph"/>
              <w:kinsoku w:val="0"/>
              <w:overflowPunct w:val="0"/>
              <w:spacing w:before="70" w:line="244" w:lineRule="auto"/>
              <w:ind w:left="180" w:right="10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distinguish independently between statements of fact</w:t>
            </w:r>
          </w:p>
          <w:p w14:paraId="6E274DE6" w14:textId="77777777"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and opinion, providing reasoned justifications for their views.</w:t>
            </w:r>
          </w:p>
          <w:p w14:paraId="74E45661" w14:textId="77777777" w:rsidR="00D33ACE" w:rsidRP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6"/>
                <w:szCs w:val="18"/>
              </w:rPr>
            </w:pPr>
          </w:p>
          <w:p w14:paraId="76D2C1BE" w14:textId="77777777" w:rsidR="00D33ACE" w:rsidRDefault="00D33ACE" w:rsidP="00D33ACE">
            <w:pPr>
              <w:pStyle w:val="TableParagraph"/>
              <w:kinsoku w:val="0"/>
              <w:overflowPunct w:val="0"/>
              <w:spacing w:line="244" w:lineRule="auto"/>
              <w:ind w:left="269" w:right="195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compare characters, </w:t>
            </w:r>
            <w:proofErr w:type="gramStart"/>
            <w:r>
              <w:rPr>
                <w:color w:val="292526"/>
                <w:sz w:val="18"/>
                <w:szCs w:val="18"/>
              </w:rPr>
              <w:t>settings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themes within a text and across more than one text.</w:t>
            </w:r>
          </w:p>
        </w:tc>
      </w:tr>
      <w:tr w:rsidR="00766586" w14:paraId="60A13D52" w14:textId="77777777" w:rsidTr="00340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  <w:textDirection w:val="tbRl"/>
          </w:tcPr>
          <w:p w14:paraId="03FC01DB" w14:textId="77777777" w:rsidR="00766586" w:rsidRDefault="00766586">
            <w:pPr>
              <w:pStyle w:val="TableParagraph"/>
              <w:kinsoku w:val="0"/>
              <w:overflowPunct w:val="0"/>
              <w:spacing w:before="119" w:line="249" w:lineRule="auto"/>
              <w:ind w:left="758" w:hanging="255"/>
              <w:jc w:val="left"/>
              <w:rPr>
                <w:b/>
                <w:bCs/>
                <w:color w:val="292526"/>
              </w:rPr>
            </w:pPr>
            <w:hyperlink r:id="rId15" w:history="1">
              <w:r>
                <w:rPr>
                  <w:b/>
                  <w:bCs/>
                  <w:color w:val="292526"/>
                </w:rPr>
                <w:t>Words in Context and Authorial Choice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24" w:space="0" w:color="231F20"/>
            </w:tcBorders>
          </w:tcPr>
          <w:p w14:paraId="75DFE328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62" w:line="244" w:lineRule="auto"/>
              <w:ind w:left="138" w:right="75" w:hanging="3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Use a wider range of vocabulary.</w:t>
            </w:r>
          </w:p>
          <w:p w14:paraId="291A6301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F6862A"/>
                <w:spacing w:val="-5"/>
                <w:sz w:val="18"/>
                <w:szCs w:val="18"/>
              </w:rPr>
              <w:t>Engage in extended conversations about stories, learning new vocabulary.</w:t>
            </w:r>
          </w:p>
          <w:p w14:paraId="7454DF5F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Learn new vocabulary.</w:t>
            </w:r>
          </w:p>
          <w:p w14:paraId="770A40AF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throughout the day.</w:t>
            </w:r>
          </w:p>
          <w:p w14:paraId="5F607F78" w14:textId="77777777" w:rsidR="00766586" w:rsidRDefault="00766586" w:rsidP="00340C68">
            <w:pPr>
              <w:pStyle w:val="TableParagraph"/>
              <w:kinsoku w:val="0"/>
              <w:overflowPunct w:val="0"/>
              <w:spacing w:before="168" w:line="244" w:lineRule="auto"/>
              <w:ind w:right="52"/>
              <w:jc w:val="left"/>
              <w:rPr>
                <w:color w:val="00689E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14070F37" w14:textId="77777777"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75" w:right="3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w w:val="95"/>
                <w:sz w:val="18"/>
                <w:szCs w:val="18"/>
              </w:rPr>
              <w:t xml:space="preserve">To discuss word meaning and link new meanings to </w:t>
            </w:r>
            <w:r>
              <w:rPr>
                <w:color w:val="292526"/>
                <w:sz w:val="18"/>
                <w:szCs w:val="18"/>
              </w:rPr>
              <w:t>those already known.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6DDF64AE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39" w:right="6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and clarify the meanings of words, linking new meanings</w:t>
            </w:r>
            <w:r>
              <w:rPr>
                <w:color w:val="292526"/>
                <w:spacing w:val="-11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to known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vocabulary.</w:t>
            </w:r>
          </w:p>
          <w:p w14:paraId="2E264DCA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313" w:right="235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their favourite words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and phrases.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0E830B7D" w14:textId="77777777" w:rsidR="00766586" w:rsidRDefault="00766586">
            <w:pPr>
              <w:pStyle w:val="TableParagraph"/>
              <w:kinsoku w:val="0"/>
              <w:overflowPunct w:val="0"/>
              <w:spacing w:before="62" w:line="244" w:lineRule="auto"/>
              <w:ind w:left="207" w:right="108" w:firstLine="188"/>
              <w:jc w:val="left"/>
              <w:rPr>
                <w:color w:val="292526"/>
                <w:spacing w:val="-4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that the text makes sense to them, discussing</w:t>
            </w:r>
            <w:r>
              <w:rPr>
                <w:color w:val="292526"/>
                <w:spacing w:val="4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292526"/>
                <w:spacing w:val="-4"/>
                <w:sz w:val="18"/>
                <w:szCs w:val="18"/>
              </w:rPr>
              <w:t>their</w:t>
            </w:r>
            <w:proofErr w:type="gramEnd"/>
          </w:p>
          <w:p w14:paraId="545C6A5D" w14:textId="77777777" w:rsidR="00766586" w:rsidRDefault="00766586">
            <w:pPr>
              <w:pStyle w:val="TableParagraph"/>
              <w:kinsoku w:val="0"/>
              <w:overflowPunct w:val="0"/>
              <w:spacing w:line="244" w:lineRule="auto"/>
              <w:ind w:left="159" w:right="122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understanding and explaining the</w:t>
            </w:r>
            <w:r>
              <w:rPr>
                <w:color w:val="292526"/>
                <w:spacing w:val="-7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meaning of words in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context.</w:t>
            </w:r>
          </w:p>
          <w:p w14:paraId="78695536" w14:textId="77777777" w:rsidR="00766586" w:rsidRDefault="00766586">
            <w:pPr>
              <w:pStyle w:val="TableParagraph"/>
              <w:kinsoku w:val="0"/>
              <w:overflowPunct w:val="0"/>
              <w:spacing w:before="168" w:line="244" w:lineRule="auto"/>
              <w:ind w:left="275" w:right="239" w:firstLine="31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authors’ choice of words and phrases for effect.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7BF6FA3D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89" w:right="2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Discuss vocabulary used to capture readers’ interest and imagination.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8" w:space="0" w:color="231F20"/>
            </w:tcBorders>
            <w:shd w:val="clear" w:color="auto" w:fill="7CC3E2"/>
          </w:tcPr>
          <w:p w14:paraId="4CEAFFA7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212" w:right="156" w:firstLine="2"/>
              <w:jc w:val="both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discuss vocabulary used by the author to create effect including figurative language.</w:t>
            </w:r>
          </w:p>
          <w:p w14:paraId="6E5E8F7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15" w:right="143" w:firstLine="113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evaluate the use of authors’ language and explain how it has created an impact on</w:t>
            </w:r>
          </w:p>
          <w:p w14:paraId="3CB3CF35" w14:textId="77777777" w:rsidR="00766586" w:rsidRDefault="00766586">
            <w:pPr>
              <w:pStyle w:val="TableParagraph"/>
              <w:kinsoku w:val="0"/>
              <w:overflowPunct w:val="0"/>
              <w:spacing w:before="1"/>
              <w:ind w:left="681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the reader.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5920F699" w14:textId="77777777" w:rsidR="00766586" w:rsidRDefault="00766586">
            <w:pPr>
              <w:pStyle w:val="TableParagraph"/>
              <w:kinsoku w:val="0"/>
              <w:overflowPunct w:val="0"/>
              <w:spacing w:before="62" w:line="266" w:lineRule="auto"/>
              <w:ind w:left="140" w:right="6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analyse and evaluate the use of language, including figurative language and how it is used for effect, using technical terminology such as 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metaphor, </w:t>
            </w:r>
            <w:r>
              <w:rPr>
                <w:color w:val="292526"/>
                <w:sz w:val="18"/>
                <w:szCs w:val="18"/>
              </w:rPr>
              <w:t xml:space="preserve">simile, analogy,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imagery, </w:t>
            </w:r>
            <w:proofErr w:type="gramStart"/>
            <w:r>
              <w:rPr>
                <w:color w:val="292526"/>
                <w:sz w:val="18"/>
                <w:szCs w:val="18"/>
              </w:rPr>
              <w:t>style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effect.</w:t>
            </w:r>
          </w:p>
        </w:tc>
      </w:tr>
    </w:tbl>
    <w:p w14:paraId="24BA68A7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68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340C68" w14:paraId="135CB5BC" w14:textId="77777777" w:rsidTr="00340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1E4D9DCB" w14:textId="77777777" w:rsidR="00340C68" w:rsidRDefault="00340C68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22AB4765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 xml:space="preserve">Retell the </w:t>
            </w:r>
            <w:proofErr w:type="gramStart"/>
            <w:r w:rsidRPr="00063448">
              <w:rPr>
                <w:color w:val="00689E"/>
                <w:sz w:val="18"/>
                <w:szCs w:val="18"/>
              </w:rPr>
              <w:t>story, once</w:t>
            </w:r>
            <w:proofErr w:type="gramEnd"/>
            <w:r w:rsidRPr="00063448">
              <w:rPr>
                <w:color w:val="00689E"/>
                <w:sz w:val="18"/>
                <w:szCs w:val="18"/>
              </w:rPr>
              <w:t xml:space="preserve"> they have developed a deep familiarity with the text; some as exact repetition and some in their own words.</w:t>
            </w:r>
          </w:p>
          <w:p w14:paraId="1FDEAE95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169" w:line="244" w:lineRule="auto"/>
              <w:ind w:left="92" w:right="31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Use new vocabulary in different contexts.</w:t>
            </w:r>
          </w:p>
          <w:p w14:paraId="3CDC4925" w14:textId="77777777" w:rsidR="00340C6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  <w:r w:rsidRPr="00063448">
              <w:rPr>
                <w:color w:val="00689E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14:paraId="69EEE110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689E"/>
                <w:sz w:val="18"/>
                <w:szCs w:val="18"/>
              </w:rPr>
            </w:pPr>
          </w:p>
          <w:p w14:paraId="0C3D0DBD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 xml:space="preserve">Offer explanations for why things might happen, making use of recently introduced vocabulary from stories, non-fiction, </w:t>
            </w:r>
            <w:proofErr w:type="gramStart"/>
            <w:r w:rsidRPr="00063448">
              <w:rPr>
                <w:color w:val="00B050"/>
                <w:sz w:val="18"/>
                <w:szCs w:val="18"/>
              </w:rPr>
              <w:t>rhymes</w:t>
            </w:r>
            <w:proofErr w:type="gramEnd"/>
            <w:r w:rsidRPr="00063448">
              <w:rPr>
                <w:color w:val="00B050"/>
                <w:sz w:val="18"/>
                <w:szCs w:val="18"/>
              </w:rPr>
              <w:t xml:space="preserve"> and poems when appropriate.</w:t>
            </w:r>
          </w:p>
          <w:p w14:paraId="1D44C6DB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</w:p>
          <w:p w14:paraId="728D8610" w14:textId="77777777" w:rsidR="00340C68" w:rsidRPr="00063448" w:rsidRDefault="00340C68" w:rsidP="00340C68">
            <w:pPr>
              <w:pStyle w:val="TableParagraph"/>
              <w:kinsoku w:val="0"/>
              <w:overflowPunct w:val="0"/>
              <w:spacing w:before="47"/>
              <w:ind w:right="52"/>
              <w:rPr>
                <w:color w:val="00B050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14:paraId="3A5D1118" w14:textId="77777777" w:rsidR="00340C68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92" w:right="30"/>
              <w:rPr>
                <w:color w:val="F6862A"/>
                <w:spacing w:val="-5"/>
                <w:sz w:val="18"/>
                <w:szCs w:val="18"/>
              </w:rPr>
            </w:pPr>
            <w:r w:rsidRPr="00063448">
              <w:rPr>
                <w:color w:val="00B050"/>
                <w:sz w:val="18"/>
                <w:szCs w:val="18"/>
              </w:rPr>
              <w:t xml:space="preserve">Use and understand recently introduced vocabulary during discussions about stories, non-fiction, </w:t>
            </w:r>
            <w:proofErr w:type="gramStart"/>
            <w:r w:rsidRPr="00063448">
              <w:rPr>
                <w:color w:val="00B050"/>
                <w:sz w:val="18"/>
                <w:szCs w:val="18"/>
              </w:rPr>
              <w:t>rhymes</w:t>
            </w:r>
            <w:proofErr w:type="gramEnd"/>
            <w:r w:rsidRPr="00063448">
              <w:rPr>
                <w:color w:val="00B050"/>
                <w:sz w:val="18"/>
                <w:szCs w:val="18"/>
              </w:rPr>
              <w:t xml:space="preserve"> and poems and during role play.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F65942C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16F21648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04D87C5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95E7293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575E3B5B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5517F69D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14:paraId="3866F9F0" w14:textId="77777777" w:rsidTr="00340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  <w:textDirection w:val="tbRl"/>
          </w:tcPr>
          <w:p w14:paraId="66B4B8D3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3E235417" w14:textId="77777777" w:rsidR="00766586" w:rsidRDefault="00766586">
            <w:pPr>
              <w:pStyle w:val="TableParagraph"/>
              <w:kinsoku w:val="0"/>
              <w:overflowPunct w:val="0"/>
              <w:ind w:left="293"/>
              <w:jc w:val="left"/>
              <w:rPr>
                <w:b/>
                <w:bCs/>
                <w:color w:val="292526"/>
              </w:rPr>
            </w:pPr>
            <w:hyperlink r:id="rId16" w:history="1">
              <w:r>
                <w:rPr>
                  <w:b/>
                  <w:bCs/>
                  <w:color w:val="292526"/>
                </w:rPr>
                <w:t>Inference and Prediction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24" w:space="0" w:color="231F20"/>
            </w:tcBorders>
          </w:tcPr>
          <w:p w14:paraId="6C5DBD3C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F6862A"/>
                <w:spacing w:val="-12"/>
                <w:sz w:val="18"/>
                <w:szCs w:val="18"/>
              </w:rPr>
            </w:pPr>
            <w:r w:rsidRPr="00340C68">
              <w:rPr>
                <w:color w:val="F6862A"/>
                <w:spacing w:val="-12"/>
                <w:sz w:val="18"/>
                <w:szCs w:val="18"/>
              </w:rPr>
              <w:t>Understand ‘why’ questions, like: “Why do you think the caterpillar got so fat?”</w:t>
            </w:r>
          </w:p>
          <w:p w14:paraId="6331A08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pacing w:val="-12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 xml:space="preserve">Offer explanations for why things might happen, making use of recently introduced vocabulary from stories, non-fiction, </w:t>
            </w:r>
            <w:proofErr w:type="gramStart"/>
            <w:r w:rsidRPr="00340C68">
              <w:rPr>
                <w:color w:val="00A650"/>
                <w:spacing w:val="-12"/>
                <w:sz w:val="18"/>
                <w:szCs w:val="18"/>
              </w:rPr>
              <w:t>rhymes</w:t>
            </w:r>
            <w:proofErr w:type="gramEnd"/>
            <w:r w:rsidRPr="00340C68">
              <w:rPr>
                <w:color w:val="00A650"/>
                <w:spacing w:val="-12"/>
                <w:sz w:val="18"/>
                <w:szCs w:val="18"/>
              </w:rPr>
              <w:t xml:space="preserve"> and poems when appropriate.</w:t>
            </w:r>
          </w:p>
          <w:p w14:paraId="01E947DF" w14:textId="77777777" w:rsidR="00766586" w:rsidRPr="00DF7820" w:rsidRDefault="00340C68" w:rsidP="00340C68">
            <w:pPr>
              <w:pStyle w:val="TableParagraph"/>
              <w:kinsoku w:val="0"/>
              <w:overflowPunct w:val="0"/>
              <w:spacing w:before="171"/>
              <w:ind w:left="148" w:right="85" w:hanging="2"/>
              <w:rPr>
                <w:color w:val="00A650"/>
                <w:sz w:val="18"/>
                <w:szCs w:val="18"/>
              </w:rPr>
            </w:pPr>
            <w:r w:rsidRPr="00340C68">
              <w:rPr>
                <w:color w:val="00A650"/>
                <w:spacing w:val="-12"/>
                <w:sz w:val="18"/>
                <w:szCs w:val="18"/>
              </w:rPr>
              <w:t>Anticipate (where appropriate) key events in stories.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6D76F925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begin to make simple </w:t>
            </w:r>
            <w:r>
              <w:rPr>
                <w:color w:val="292526"/>
                <w:spacing w:val="-3"/>
                <w:sz w:val="18"/>
                <w:szCs w:val="18"/>
              </w:rPr>
              <w:t>inferences.</w:t>
            </w:r>
          </w:p>
          <w:p w14:paraId="0840F70F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5" w:right="13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>
              <w:rPr>
                <w:color w:val="292526"/>
                <w:sz w:val="18"/>
                <w:szCs w:val="18"/>
              </w:rPr>
              <w:t>on the basis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what has been read so far.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</w:tcPr>
          <w:p w14:paraId="3F52B32C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make inferences </w:t>
            </w:r>
            <w:proofErr w:type="gramStart"/>
            <w:r>
              <w:rPr>
                <w:color w:val="292526"/>
                <w:sz w:val="18"/>
                <w:szCs w:val="18"/>
              </w:rPr>
              <w:t>on the basis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what</w:t>
            </w:r>
            <w:r>
              <w:rPr>
                <w:color w:val="292526"/>
                <w:spacing w:val="-12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is being said and</w:t>
            </w:r>
            <w:r>
              <w:rPr>
                <w:color w:val="292526"/>
                <w:spacing w:val="-3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done.</w:t>
            </w:r>
          </w:p>
          <w:p w14:paraId="62B065B7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95" w:right="116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predict what might happen </w:t>
            </w:r>
            <w:proofErr w:type="gramStart"/>
            <w:r>
              <w:rPr>
                <w:color w:val="292526"/>
                <w:sz w:val="18"/>
                <w:szCs w:val="18"/>
              </w:rPr>
              <w:t>on the basis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what has been read so far in a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243B094E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ask and answer questions</w:t>
            </w:r>
            <w:r>
              <w:rPr>
                <w:color w:val="292526"/>
                <w:spacing w:val="-2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appropriately, including some simple inference questions based on characters’ feelings, </w:t>
            </w:r>
            <w:proofErr w:type="gramStart"/>
            <w:r>
              <w:rPr>
                <w:color w:val="292526"/>
                <w:sz w:val="18"/>
                <w:szCs w:val="18"/>
              </w:rPr>
              <w:t>thoughts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motives.</w:t>
            </w:r>
          </w:p>
          <w:p w14:paraId="07E0B76D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26" w:right="91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justify predictions using evidence from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the 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52E98C04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draw inferences from characters’ feelings, thoughts and motives that justifies their actions, supporting their views with evidence from the text.</w:t>
            </w:r>
          </w:p>
          <w:p w14:paraId="64AD50DD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03" w:right="4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justify predictions from details stated and implied.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8" w:space="0" w:color="231F20"/>
            </w:tcBorders>
            <w:shd w:val="clear" w:color="auto" w:fill="7CC3E2"/>
          </w:tcPr>
          <w:p w14:paraId="68041F3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draw inferences</w:t>
            </w:r>
            <w:r>
              <w:rPr>
                <w:color w:val="292526"/>
                <w:spacing w:val="-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from characters’ feelings, </w:t>
            </w:r>
            <w:proofErr w:type="gramStart"/>
            <w:r>
              <w:rPr>
                <w:color w:val="292526"/>
                <w:sz w:val="18"/>
                <w:szCs w:val="18"/>
              </w:rPr>
              <w:t>thoughts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motives.</w:t>
            </w:r>
          </w:p>
          <w:p w14:paraId="012DDD78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71" w:right="117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make predictions based on details</w:t>
            </w:r>
            <w:r>
              <w:rPr>
                <w:color w:val="292526"/>
                <w:spacing w:val="-1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stated and implied, justifying them in detail with evidence from the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text.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4" w:space="0" w:color="auto"/>
              <w:right w:val="single" w:sz="24" w:space="0" w:color="231F20"/>
            </w:tcBorders>
            <w:shd w:val="clear" w:color="auto" w:fill="7CC3E2"/>
          </w:tcPr>
          <w:p w14:paraId="5795F45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consider different accounts of the same event and to discuss viewpoints (both of authors and of fictional characters).</w:t>
            </w:r>
          </w:p>
          <w:p w14:paraId="2ECAE2A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56" w:right="8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discuss how characters change and develop through texts by drawing inferences based on indirect clues.</w:t>
            </w:r>
          </w:p>
        </w:tc>
      </w:tr>
      <w:tr w:rsidR="00340C68" w14:paraId="31C22890" w14:textId="77777777" w:rsidTr="00340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2"/>
        </w:trPr>
        <w:tc>
          <w:tcPr>
            <w:tcW w:w="934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  <w:vAlign w:val="center"/>
          </w:tcPr>
          <w:p w14:paraId="618F4606" w14:textId="77777777" w:rsidR="00340C68" w:rsidRDefault="00340C68" w:rsidP="00340C68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22"/>
                <w:szCs w:val="22"/>
              </w:rPr>
            </w:pPr>
            <w:hyperlink r:id="rId17" w:history="1">
              <w:r>
                <w:rPr>
                  <w:b/>
                  <w:bCs/>
                  <w:color w:val="292526"/>
                </w:rPr>
                <w:t>Poetry and Performance</w:t>
              </w:r>
            </w:hyperlink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507E4C37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59"/>
              <w:ind w:right="87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a large repertoire of songs.</w:t>
            </w:r>
          </w:p>
          <w:p w14:paraId="183EB35F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Know many rhymes, be able to talk about familiar books, and be able to tell a long story.</w:t>
            </w:r>
          </w:p>
          <w:p w14:paraId="387411BD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8" w:right="179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Take part in simple pretend play, using an object to represent something else even though they are not similar.</w:t>
            </w:r>
          </w:p>
          <w:p w14:paraId="57D94B69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Begin to develop complex stories using small world equipment like animal sets, </w:t>
            </w:r>
            <w:proofErr w:type="gramStart"/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dolls</w:t>
            </w:r>
            <w:proofErr w:type="gramEnd"/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 and dolls houses, etc.</w:t>
            </w:r>
          </w:p>
          <w:p w14:paraId="462EED7C" w14:textId="77777777" w:rsid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Remember and sing entire songs.</w:t>
            </w:r>
          </w:p>
          <w:p w14:paraId="11598EEF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Sing the melodic shape (moving melody, such as up and down and down and up) of familiar songs.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33CD14FB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355" w:right="315" w:hanging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4" w:space="0" w:color="FFFFFF" w:themeColor="background1"/>
              <w:right w:val="single" w:sz="24" w:space="0" w:color="231F20"/>
            </w:tcBorders>
            <w:shd w:val="clear" w:color="auto" w:fill="7CC3E2"/>
          </w:tcPr>
          <w:p w14:paraId="5DAAB6D3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205" w:right="12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24" w:space="0" w:color="231F20"/>
              <w:bottom w:val="single" w:sz="8" w:space="0" w:color="231F20"/>
              <w:right w:val="single" w:sz="4" w:space="0" w:color="auto"/>
            </w:tcBorders>
            <w:shd w:val="clear" w:color="auto" w:fill="7CC3E2"/>
          </w:tcPr>
          <w:p w14:paraId="7934AE17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32" w:right="97" w:firstLine="2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7507A8B4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20" w:right="64"/>
              <w:rPr>
                <w:color w:val="292526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41E00770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03" w:right="48"/>
              <w:rPr>
                <w:color w:val="292526"/>
                <w:spacing w:val="-5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4A8A2BE1" w14:textId="77777777" w:rsidR="00340C68" w:rsidRDefault="00340C68">
            <w:pPr>
              <w:pStyle w:val="TableParagraph"/>
              <w:kinsoku w:val="0"/>
              <w:overflowPunct w:val="0"/>
              <w:spacing w:before="59" w:line="266" w:lineRule="auto"/>
              <w:ind w:left="175" w:right="102" w:hanging="1"/>
              <w:rPr>
                <w:color w:val="292526"/>
                <w:sz w:val="18"/>
                <w:szCs w:val="18"/>
              </w:rPr>
            </w:pPr>
          </w:p>
        </w:tc>
      </w:tr>
      <w:tr w:rsidR="00766586" w14:paraId="347A9BFF" w14:textId="77777777" w:rsidTr="00340C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2"/>
        </w:trPr>
        <w:tc>
          <w:tcPr>
            <w:tcW w:w="934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009ADD48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5027B2C6" w14:textId="77777777" w:rsidR="00766586" w:rsidRDefault="00766586">
            <w:pPr>
              <w:pStyle w:val="TableParagraph"/>
              <w:kinsoku w:val="0"/>
              <w:overflowPunct w:val="0"/>
              <w:ind w:left="1874"/>
              <w:jc w:val="left"/>
              <w:rPr>
                <w:b/>
                <w:bCs/>
                <w:color w:val="292526"/>
              </w:rPr>
            </w:pP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24" w:space="0" w:color="231F20"/>
            </w:tcBorders>
          </w:tcPr>
          <w:p w14:paraId="1E0248CC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left="239" w:right="179" w:hanging="1"/>
              <w:rPr>
                <w:color w:val="F6862A"/>
                <w:spacing w:val="-10"/>
                <w:sz w:val="18"/>
                <w:szCs w:val="18"/>
                <w:lang w:val="en-US"/>
              </w:rPr>
            </w:pPr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Create their own </w:t>
            </w:r>
            <w:proofErr w:type="gramStart"/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>songs, or</w:t>
            </w:r>
            <w:proofErr w:type="gramEnd"/>
            <w:r w:rsidRPr="00340C68">
              <w:rPr>
                <w:color w:val="F6862A"/>
                <w:spacing w:val="-10"/>
                <w:sz w:val="18"/>
                <w:szCs w:val="18"/>
                <w:lang w:val="en-US"/>
              </w:rPr>
              <w:t xml:space="preserve"> improvise a song around one they know.</w:t>
            </w:r>
          </w:p>
          <w:p w14:paraId="58AF8A82" w14:textId="77777777" w:rsidR="00766586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Engage in story times.</w:t>
            </w:r>
          </w:p>
          <w:p w14:paraId="6161733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 xml:space="preserve">Retell the </w:t>
            </w:r>
            <w:proofErr w:type="gramStart"/>
            <w:r w:rsidRPr="00340C68">
              <w:rPr>
                <w:color w:val="00689E"/>
                <w:spacing w:val="-10"/>
                <w:sz w:val="18"/>
                <w:szCs w:val="18"/>
              </w:rPr>
              <w:t>story, once</w:t>
            </w:r>
            <w:proofErr w:type="gramEnd"/>
            <w:r w:rsidRPr="00340C68">
              <w:rPr>
                <w:color w:val="00689E"/>
                <w:spacing w:val="-10"/>
                <w:sz w:val="18"/>
                <w:szCs w:val="18"/>
              </w:rPr>
              <w:t xml:space="preserve"> they have developed a deep familiarity with the text; some as exact repetition and some in their own words.</w:t>
            </w:r>
          </w:p>
          <w:p w14:paraId="728EFF71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 xml:space="preserve">Learn rhymes, </w:t>
            </w:r>
            <w:proofErr w:type="gramStart"/>
            <w:r w:rsidRPr="00340C68">
              <w:rPr>
                <w:color w:val="00689E"/>
                <w:spacing w:val="-10"/>
                <w:sz w:val="18"/>
                <w:szCs w:val="18"/>
              </w:rPr>
              <w:t>poems</w:t>
            </w:r>
            <w:proofErr w:type="gramEnd"/>
            <w:r w:rsidRPr="00340C68">
              <w:rPr>
                <w:color w:val="00689E"/>
                <w:spacing w:val="-10"/>
                <w:sz w:val="18"/>
                <w:szCs w:val="18"/>
              </w:rPr>
              <w:t xml:space="preserve"> and songs.</w:t>
            </w:r>
          </w:p>
          <w:p w14:paraId="72EA7DCB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Sing in a group or on their own, increasingly matching the pitch and following the melody.</w:t>
            </w:r>
          </w:p>
          <w:p w14:paraId="28E8DCBE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689E"/>
                <w:spacing w:val="-10"/>
                <w:sz w:val="18"/>
                <w:szCs w:val="18"/>
              </w:rPr>
            </w:pPr>
            <w:r w:rsidRPr="00340C68">
              <w:rPr>
                <w:color w:val="00689E"/>
                <w:spacing w:val="-10"/>
                <w:sz w:val="18"/>
                <w:szCs w:val="18"/>
              </w:rPr>
              <w:t>Develop storylines in their pretend play.</w:t>
            </w:r>
          </w:p>
          <w:p w14:paraId="08693294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Demonstrate understanding of what has been read to them by retelling stories and narratives using their own words and recently introduced vocabulary.</w:t>
            </w:r>
          </w:p>
          <w:p w14:paraId="46C60B2B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>Make use of props and materials when role playing characters in narratives and stories.</w:t>
            </w:r>
          </w:p>
          <w:p w14:paraId="36A73B53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1"/>
              <w:ind w:right="114"/>
              <w:rPr>
                <w:color w:val="00A650"/>
                <w:spacing w:val="-10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 xml:space="preserve">Invent, </w:t>
            </w:r>
            <w:proofErr w:type="gramStart"/>
            <w:r w:rsidRPr="00340C68">
              <w:rPr>
                <w:color w:val="00A650"/>
                <w:spacing w:val="-10"/>
                <w:sz w:val="18"/>
                <w:szCs w:val="18"/>
              </w:rPr>
              <w:t>adapt</w:t>
            </w:r>
            <w:proofErr w:type="gramEnd"/>
            <w:r w:rsidRPr="00340C68">
              <w:rPr>
                <w:color w:val="00A650"/>
                <w:spacing w:val="-10"/>
                <w:sz w:val="18"/>
                <w:szCs w:val="18"/>
              </w:rPr>
              <w:t xml:space="preserve"> and recount narratives and stories with their peers and their teacher.</w:t>
            </w:r>
          </w:p>
          <w:p w14:paraId="489BBCAA" w14:textId="77777777" w:rsidR="00340C68" w:rsidRPr="00340C68" w:rsidRDefault="00340C68" w:rsidP="00340C68">
            <w:pPr>
              <w:pStyle w:val="TableParagraph"/>
              <w:kinsoku w:val="0"/>
              <w:overflowPunct w:val="0"/>
              <w:spacing w:before="170"/>
              <w:ind w:right="179"/>
              <w:rPr>
                <w:color w:val="00689E"/>
                <w:spacing w:val="-5"/>
                <w:sz w:val="18"/>
                <w:szCs w:val="18"/>
              </w:rPr>
            </w:pPr>
            <w:r w:rsidRPr="00340C68">
              <w:rPr>
                <w:color w:val="00A650"/>
                <w:spacing w:val="-10"/>
                <w:sz w:val="18"/>
                <w:szCs w:val="18"/>
              </w:rPr>
              <w:t xml:space="preserve">Perform songs, rhymes, </w:t>
            </w:r>
            <w:proofErr w:type="gramStart"/>
            <w:r w:rsidRPr="00340C68">
              <w:rPr>
                <w:color w:val="00A650"/>
                <w:spacing w:val="-10"/>
                <w:sz w:val="18"/>
                <w:szCs w:val="18"/>
              </w:rPr>
              <w:t>poems</w:t>
            </w:r>
            <w:proofErr w:type="gramEnd"/>
            <w:r w:rsidRPr="00340C68">
              <w:rPr>
                <w:color w:val="00A650"/>
                <w:spacing w:val="-10"/>
                <w:sz w:val="18"/>
                <w:szCs w:val="18"/>
              </w:rPr>
              <w:t xml:space="preserve"> and stories with others, and (when appropriate) try to move in time to music.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19A1939C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739" w:right="30" w:hanging="586"/>
              <w:jc w:val="left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recite simple poems by heart.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66A896F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98" w:right="120" w:hanging="3"/>
              <w:rPr>
                <w:color w:val="292526"/>
                <w:spacing w:val="-3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continue to </w:t>
            </w:r>
            <w:proofErr w:type="gramStart"/>
            <w:r>
              <w:rPr>
                <w:color w:val="292526"/>
                <w:sz w:val="18"/>
                <w:szCs w:val="18"/>
              </w:rPr>
              <w:t>build  up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 repertoire of poems learnt by heart, appreciating these and reciting some </w:t>
            </w:r>
            <w:r>
              <w:rPr>
                <w:color w:val="292526"/>
                <w:spacing w:val="-4"/>
                <w:sz w:val="18"/>
                <w:szCs w:val="18"/>
              </w:rPr>
              <w:t xml:space="preserve">with </w:t>
            </w:r>
            <w:r>
              <w:rPr>
                <w:color w:val="292526"/>
                <w:sz w:val="18"/>
                <w:szCs w:val="18"/>
              </w:rPr>
              <w:t xml:space="preserve">appropriate intonation to make the meaning </w:t>
            </w:r>
            <w:r>
              <w:rPr>
                <w:color w:val="292526"/>
                <w:spacing w:val="-3"/>
                <w:sz w:val="18"/>
                <w:szCs w:val="18"/>
              </w:rPr>
              <w:t>clear.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24" w:space="0" w:color="231F20"/>
              <w:bottom w:val="single" w:sz="8" w:space="0" w:color="231F20"/>
              <w:right w:val="single" w:sz="4" w:space="0" w:color="auto"/>
            </w:tcBorders>
            <w:shd w:val="clear" w:color="auto" w:fill="7CC3E2"/>
          </w:tcPr>
          <w:p w14:paraId="6CB3A27F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1" w:right="11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prepare and perform poems and play scripts that show some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 reading aloud.</w:t>
            </w:r>
          </w:p>
          <w:p w14:paraId="426DC125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12" w:right="77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begin to use appropriate intonation and volume when 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4" w:space="0" w:color="auto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07978E9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8" w:right="132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and discuss some different forms of poetry (</w:t>
            </w:r>
            <w:proofErr w:type="gramStart"/>
            <w:r>
              <w:rPr>
                <w:color w:val="292526"/>
                <w:sz w:val="18"/>
                <w:szCs w:val="18"/>
              </w:rPr>
              <w:t>e.g.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free verse or narrative poetry).</w:t>
            </w:r>
          </w:p>
          <w:p w14:paraId="5C45409E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180" w:right="123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prepare and perform poems and play scripts with appropriate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 xml:space="preserve">techniques (intonation, tone, </w:t>
            </w:r>
            <w:proofErr w:type="gramStart"/>
            <w:r>
              <w:rPr>
                <w:color w:val="292526"/>
                <w:sz w:val="18"/>
                <w:szCs w:val="18"/>
              </w:rPr>
              <w:t>volume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action) to show awareness of </w:t>
            </w:r>
            <w:r>
              <w:rPr>
                <w:color w:val="292526"/>
                <w:spacing w:val="-5"/>
                <w:sz w:val="18"/>
                <w:szCs w:val="18"/>
              </w:rPr>
              <w:t xml:space="preserve">the </w:t>
            </w:r>
            <w:r>
              <w:rPr>
                <w:color w:val="292526"/>
                <w:sz w:val="18"/>
                <w:szCs w:val="18"/>
              </w:rPr>
              <w:t>audience when</w:t>
            </w:r>
            <w:r>
              <w:rPr>
                <w:color w:val="292526"/>
                <w:spacing w:val="-6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aloud.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7CC3E2"/>
          </w:tcPr>
          <w:p w14:paraId="67CCD579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80" w:right="125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 xml:space="preserve">To continually show an awareness of audience when reading out loud using intonation, tone, </w:t>
            </w:r>
            <w:proofErr w:type="gramStart"/>
            <w:r>
              <w:rPr>
                <w:color w:val="292526"/>
                <w:sz w:val="18"/>
                <w:szCs w:val="18"/>
              </w:rPr>
              <w:t>volume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and action.</w:t>
            </w:r>
          </w:p>
        </w:tc>
        <w:tc>
          <w:tcPr>
            <w:tcW w:w="2175" w:type="dxa"/>
            <w:tcBorders>
              <w:top w:val="single" w:sz="4" w:space="0" w:color="FFFFFF" w:themeColor="background1"/>
              <w:left w:val="single" w:sz="8" w:space="0" w:color="231F20"/>
              <w:bottom w:val="single" w:sz="8" w:space="0" w:color="231F20"/>
              <w:right w:val="single" w:sz="24" w:space="0" w:color="231F20"/>
            </w:tcBorders>
            <w:shd w:val="clear" w:color="auto" w:fill="7CC3E2"/>
          </w:tcPr>
          <w:p w14:paraId="38266843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71" w:right="97" w:hanging="4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confidently perform texts (including poems learnt by heart) using a wide range of devices to engage the audience and for effect.</w:t>
            </w:r>
          </w:p>
        </w:tc>
      </w:tr>
    </w:tbl>
    <w:p w14:paraId="5EBF4E51" w14:textId="77777777" w:rsidR="00766586" w:rsidRDefault="00766586">
      <w:pPr>
        <w:rPr>
          <w:b/>
          <w:bCs/>
          <w:sz w:val="26"/>
          <w:szCs w:val="26"/>
        </w:rPr>
        <w:sectPr w:rsidR="00766586">
          <w:pgSz w:w="16840" w:h="11910" w:orient="landscape"/>
          <w:pgMar w:top="740" w:right="140" w:bottom="900" w:left="240" w:header="0" w:footer="706" w:gutter="0"/>
          <w:cols w:space="720"/>
          <w:noEndnote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"/>
        <w:gridCol w:w="2175"/>
        <w:gridCol w:w="2175"/>
        <w:gridCol w:w="2175"/>
        <w:gridCol w:w="2175"/>
        <w:gridCol w:w="2175"/>
        <w:gridCol w:w="2175"/>
        <w:gridCol w:w="2175"/>
      </w:tblGrid>
      <w:tr w:rsidR="00766586" w14:paraId="619B6E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1"/>
        </w:trPr>
        <w:tc>
          <w:tcPr>
            <w:tcW w:w="934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  <w:textDirection w:val="tbRl"/>
          </w:tcPr>
          <w:p w14:paraId="6C2C5A9B" w14:textId="77777777" w:rsidR="00766586" w:rsidRDefault="00766586">
            <w:pPr>
              <w:pStyle w:val="TableParagraph"/>
              <w:kinsoku w:val="0"/>
              <w:overflowPunct w:val="0"/>
              <w:spacing w:before="5"/>
              <w:jc w:val="left"/>
              <w:rPr>
                <w:b/>
                <w:bCs/>
                <w:sz w:val="22"/>
                <w:szCs w:val="22"/>
              </w:rPr>
            </w:pPr>
          </w:p>
          <w:p w14:paraId="7C9CDCB3" w14:textId="77777777" w:rsidR="00766586" w:rsidRDefault="00766586">
            <w:pPr>
              <w:pStyle w:val="TableParagraph"/>
              <w:kinsoku w:val="0"/>
              <w:overflowPunct w:val="0"/>
              <w:ind w:left="1632" w:right="1630"/>
              <w:rPr>
                <w:b/>
                <w:bCs/>
                <w:color w:val="292526"/>
              </w:rPr>
            </w:pPr>
            <w:hyperlink r:id="rId18" w:history="1">
              <w:r>
                <w:rPr>
                  <w:b/>
                  <w:bCs/>
                  <w:color w:val="292526"/>
                </w:rPr>
                <w:t>Non-Fiction</w:t>
              </w:r>
            </w:hyperlink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24" w:space="0" w:color="231F20"/>
            </w:tcBorders>
          </w:tcPr>
          <w:p w14:paraId="28CBAA8D" w14:textId="77777777" w:rsidR="00340C68" w:rsidRPr="00242312" w:rsidRDefault="00340C68" w:rsidP="00340C68">
            <w:pPr>
              <w:pStyle w:val="TableParagraph"/>
              <w:kinsoku w:val="0"/>
              <w:overflowPunct w:val="0"/>
              <w:spacing w:before="59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>
              <w:rPr>
                <w:color w:val="F6862A"/>
                <w:sz w:val="18"/>
                <w:szCs w:val="18"/>
              </w:rPr>
              <w:t>E</w:t>
            </w:r>
            <w:r w:rsidRPr="00242312">
              <w:rPr>
                <w:color w:val="F6862A"/>
                <w:sz w:val="18"/>
                <w:szCs w:val="18"/>
              </w:rPr>
              <w:t>ngage in non-fiction books.</w:t>
            </w:r>
          </w:p>
          <w:p w14:paraId="285AAFE0" w14:textId="77777777"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F6862A"/>
                <w:sz w:val="18"/>
                <w:szCs w:val="18"/>
              </w:rPr>
            </w:pPr>
            <w:r w:rsidRPr="00242312">
              <w:rPr>
                <w:color w:val="F6862A"/>
                <w:sz w:val="18"/>
                <w:szCs w:val="18"/>
              </w:rPr>
              <w:t>Listen to and talk about selected non-fiction to develop a deep familiarity with new knowledge and vocabulary.</w:t>
            </w:r>
          </w:p>
          <w:p w14:paraId="3A19F73F" w14:textId="77777777" w:rsidR="00340C68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B050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 xml:space="preserve">Offer explanations for why things might happen, making use of recently introduced vocabulary from stories, non-fiction, </w:t>
            </w:r>
            <w:proofErr w:type="gramStart"/>
            <w:r w:rsidRPr="00242312">
              <w:rPr>
                <w:color w:val="00B050"/>
                <w:sz w:val="18"/>
                <w:szCs w:val="18"/>
              </w:rPr>
              <w:t>rhymes</w:t>
            </w:r>
            <w:proofErr w:type="gramEnd"/>
            <w:r w:rsidRPr="00242312">
              <w:rPr>
                <w:color w:val="00B050"/>
                <w:sz w:val="18"/>
                <w:szCs w:val="18"/>
              </w:rPr>
              <w:t xml:space="preserve"> and poems when appropriate</w:t>
            </w:r>
            <w:r>
              <w:rPr>
                <w:color w:val="00B050"/>
                <w:sz w:val="18"/>
                <w:szCs w:val="18"/>
              </w:rPr>
              <w:t>.</w:t>
            </w:r>
          </w:p>
          <w:p w14:paraId="112F01AF" w14:textId="77777777" w:rsidR="00766586" w:rsidRDefault="00340C68" w:rsidP="00340C68">
            <w:pPr>
              <w:pStyle w:val="TableParagraph"/>
              <w:kinsoku w:val="0"/>
              <w:overflowPunct w:val="0"/>
              <w:spacing w:before="170" w:line="266" w:lineRule="auto"/>
              <w:ind w:left="216" w:right="155"/>
              <w:rPr>
                <w:color w:val="00689E"/>
                <w:sz w:val="18"/>
                <w:szCs w:val="18"/>
              </w:rPr>
            </w:pPr>
            <w:r w:rsidRPr="00242312">
              <w:rPr>
                <w:color w:val="00B050"/>
                <w:sz w:val="18"/>
                <w:szCs w:val="18"/>
              </w:rPr>
              <w:t xml:space="preserve">Use and understand recently introduced vocabulary during discussions about stories, non-fiction, </w:t>
            </w:r>
            <w:proofErr w:type="gramStart"/>
            <w:r w:rsidRPr="00242312">
              <w:rPr>
                <w:color w:val="00B050"/>
                <w:sz w:val="18"/>
                <w:szCs w:val="18"/>
              </w:rPr>
              <w:t>rhymes</w:t>
            </w:r>
            <w:proofErr w:type="gramEnd"/>
            <w:r w:rsidRPr="00242312">
              <w:rPr>
                <w:color w:val="00B050"/>
                <w:sz w:val="18"/>
                <w:szCs w:val="18"/>
              </w:rPr>
              <w:t xml:space="preserve"> and poems and during role play.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5360493A" w14:textId="77777777" w:rsidR="00766586" w:rsidRDefault="00766586">
            <w:pPr>
              <w:pStyle w:val="TableParagraph"/>
              <w:kinsoku w:val="0"/>
              <w:overflowPunct w:val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2FE607D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5" w:right="128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recognise that non- fiction books are often structured in different ways.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24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26C6BD49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9" w:right="171" w:hanging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 and record information from non- 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315863A0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207" w:right="152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use </w:t>
            </w:r>
            <w:proofErr w:type="gramStart"/>
            <w:r>
              <w:rPr>
                <w:color w:val="292526"/>
                <w:sz w:val="18"/>
                <w:szCs w:val="18"/>
              </w:rPr>
              <w:t>all of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the organisational</w:t>
            </w:r>
            <w:r>
              <w:rPr>
                <w:color w:val="292526"/>
                <w:spacing w:val="-18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devices available within a non- fiction text to retrieve, record and discuss information.</w:t>
            </w:r>
          </w:p>
          <w:p w14:paraId="26F2BD41" w14:textId="77777777" w:rsidR="00766586" w:rsidRDefault="00766586">
            <w:pPr>
              <w:pStyle w:val="TableParagraph"/>
              <w:kinsoku w:val="0"/>
              <w:overflowPunct w:val="0"/>
              <w:spacing w:before="171" w:line="266" w:lineRule="auto"/>
              <w:ind w:left="243" w:right="190" w:firstLine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 xml:space="preserve">use dictionaries </w:t>
            </w:r>
            <w:r>
              <w:rPr>
                <w:color w:val="292526"/>
                <w:spacing w:val="-8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check the meaning of words that they have read.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8" w:space="0" w:color="231F20"/>
            </w:tcBorders>
            <w:shd w:val="clear" w:color="auto" w:fill="7CC3E2"/>
          </w:tcPr>
          <w:p w14:paraId="49532F1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50" w:right="96" w:hanging="1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use knowledge of texts and organisation devices to retrieve, record and discuss information from fiction and non-fiction texts.</w:t>
            </w:r>
          </w:p>
        </w:tc>
        <w:tc>
          <w:tcPr>
            <w:tcW w:w="2175" w:type="dxa"/>
            <w:tcBorders>
              <w:top w:val="single" w:sz="8" w:space="0" w:color="231F20"/>
              <w:left w:val="single" w:sz="8" w:space="0" w:color="231F20"/>
              <w:bottom w:val="single" w:sz="24" w:space="0" w:color="231F20"/>
              <w:right w:val="single" w:sz="24" w:space="0" w:color="231F20"/>
            </w:tcBorders>
            <w:shd w:val="clear" w:color="auto" w:fill="7CC3E2"/>
          </w:tcPr>
          <w:p w14:paraId="174191D2" w14:textId="77777777" w:rsidR="00766586" w:rsidRDefault="00766586">
            <w:pPr>
              <w:pStyle w:val="TableParagraph"/>
              <w:kinsoku w:val="0"/>
              <w:overflowPunct w:val="0"/>
              <w:spacing w:before="59" w:line="266" w:lineRule="auto"/>
              <w:ind w:left="148" w:right="75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z w:val="18"/>
                <w:szCs w:val="18"/>
              </w:rPr>
              <w:t>To retrieve, record and present information from non-fiction texts.</w:t>
            </w:r>
          </w:p>
          <w:p w14:paraId="4983D551" w14:textId="77777777" w:rsidR="00766586" w:rsidRDefault="00766586">
            <w:pPr>
              <w:pStyle w:val="TableParagraph"/>
              <w:kinsoku w:val="0"/>
              <w:overflowPunct w:val="0"/>
              <w:spacing w:before="170" w:line="266" w:lineRule="auto"/>
              <w:ind w:left="141" w:right="69" w:firstLine="2"/>
              <w:rPr>
                <w:color w:val="292526"/>
                <w:sz w:val="18"/>
                <w:szCs w:val="18"/>
              </w:rPr>
            </w:pPr>
            <w:r>
              <w:rPr>
                <w:color w:val="292526"/>
                <w:spacing w:val="-5"/>
                <w:sz w:val="18"/>
                <w:szCs w:val="18"/>
              </w:rPr>
              <w:t xml:space="preserve">To </w:t>
            </w:r>
            <w:r>
              <w:rPr>
                <w:color w:val="292526"/>
                <w:sz w:val="18"/>
                <w:szCs w:val="18"/>
              </w:rPr>
              <w:t>use non-fiction materials for</w:t>
            </w:r>
            <w:r>
              <w:rPr>
                <w:color w:val="292526"/>
                <w:spacing w:val="-19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purposeful information retrieval (</w:t>
            </w:r>
            <w:proofErr w:type="gramStart"/>
            <w:r>
              <w:rPr>
                <w:color w:val="292526"/>
                <w:sz w:val="18"/>
                <w:szCs w:val="18"/>
              </w:rPr>
              <w:t>e.g.</w:t>
            </w:r>
            <w:proofErr w:type="gramEnd"/>
            <w:r>
              <w:rPr>
                <w:color w:val="292526"/>
                <w:sz w:val="18"/>
                <w:szCs w:val="18"/>
              </w:rPr>
              <w:t xml:space="preserve"> in reading history, geography and science textbooks) and in contexts where pupils are genuinely</w:t>
            </w:r>
            <w:r>
              <w:rPr>
                <w:color w:val="292526"/>
                <w:spacing w:val="-14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motivated to find out information (e.g. reading information leaflets before a gallery or museum visit or</w:t>
            </w:r>
            <w:r>
              <w:rPr>
                <w:color w:val="292526"/>
                <w:spacing w:val="-15"/>
                <w:sz w:val="18"/>
                <w:szCs w:val="18"/>
              </w:rPr>
              <w:t xml:space="preserve"> </w:t>
            </w:r>
            <w:r>
              <w:rPr>
                <w:color w:val="292526"/>
                <w:sz w:val="18"/>
                <w:szCs w:val="18"/>
              </w:rPr>
              <w:t>reading a theatre programme or review).</w:t>
            </w:r>
          </w:p>
        </w:tc>
      </w:tr>
    </w:tbl>
    <w:p w14:paraId="22F76BCC" w14:textId="77777777" w:rsidR="00766586" w:rsidRDefault="00766586">
      <w:pPr>
        <w:pStyle w:val="BodyText"/>
        <w:kinsoku w:val="0"/>
        <w:overflowPunct w:val="0"/>
        <w:spacing w:before="153" w:line="249" w:lineRule="auto"/>
        <w:ind w:left="100"/>
        <w:rPr>
          <w:color w:val="292526"/>
        </w:rPr>
      </w:pPr>
      <w:r>
        <w:rPr>
          <w:color w:val="292526"/>
        </w:rPr>
        <w:t>*</w:t>
      </w:r>
      <w:r>
        <w:rPr>
          <w:color w:val="292526"/>
          <w:spacing w:val="-12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are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detailed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in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word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lists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within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spelling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national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curriculum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(English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Appendix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1).</w:t>
      </w:r>
      <w:r>
        <w:rPr>
          <w:color w:val="292526"/>
          <w:spacing w:val="-11"/>
        </w:rPr>
        <w:t xml:space="preserve"> </w:t>
      </w:r>
      <w:r>
        <w:rPr>
          <w:color w:val="292526"/>
        </w:rPr>
        <w:t>Teachers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should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refer</w:t>
      </w:r>
      <w:r>
        <w:rPr>
          <w:color w:val="292526"/>
          <w:spacing w:val="-7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these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to</w:t>
      </w:r>
      <w:r>
        <w:rPr>
          <w:color w:val="292526"/>
          <w:spacing w:val="-6"/>
        </w:rPr>
        <w:t xml:space="preserve"> </w:t>
      </w:r>
      <w:r>
        <w:rPr>
          <w:color w:val="292526"/>
        </w:rPr>
        <w:t>exemplify the words that pupils should be able to read as well as</w:t>
      </w:r>
      <w:r>
        <w:rPr>
          <w:color w:val="292526"/>
          <w:spacing w:val="-4"/>
        </w:rPr>
        <w:t xml:space="preserve"> </w:t>
      </w:r>
      <w:r>
        <w:rPr>
          <w:color w:val="292526"/>
        </w:rPr>
        <w:t>spell.</w:t>
      </w:r>
    </w:p>
    <w:sectPr w:rsidR="00766586">
      <w:pgSz w:w="16840" w:h="11910" w:orient="landscape"/>
      <w:pgMar w:top="740" w:right="140" w:bottom="900" w:left="240" w:header="0" w:footer="70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45F05" w14:textId="77777777" w:rsidR="0082490C" w:rsidRDefault="0082490C">
      <w:r>
        <w:separator/>
      </w:r>
    </w:p>
  </w:endnote>
  <w:endnote w:type="continuationSeparator" w:id="0">
    <w:p w14:paraId="7220CE82" w14:textId="77777777" w:rsidR="0082490C" w:rsidRDefault="0082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5C9DD818-A16B-4271-A4A5-0582B8436681}"/>
    <w:embedBold r:id="rId2" w:fontKey="{A3136E49-8794-40C5-9D6B-AD6DF6149410}"/>
    <w:embedItalic r:id="rId3" w:fontKey="{734EC9F5-0751-4996-98AB-AB734F9587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2633D2A-94E5-4AB2-9A2D-706F5870A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8D21871-F7BF-4A66-A124-FA264FACD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B5729" w14:textId="627D6264" w:rsidR="00766586" w:rsidRDefault="0076658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i w:val="0"/>
        <w:iCs w:val="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F2E1B" w14:textId="77777777" w:rsidR="0082490C" w:rsidRDefault="0082490C">
      <w:r>
        <w:separator/>
      </w:r>
    </w:p>
  </w:footnote>
  <w:footnote w:type="continuationSeparator" w:id="0">
    <w:p w14:paraId="56738CC3" w14:textId="77777777" w:rsidR="0082490C" w:rsidRDefault="00824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38DC"/>
    <w:multiLevelType w:val="hybridMultilevel"/>
    <w:tmpl w:val="FFFFFFFF"/>
    <w:lvl w:ilvl="0" w:tplc="DAB874C4">
      <w:numFmt w:val="bullet"/>
      <w:lvlText w:val="•"/>
      <w:lvlJc w:val="left"/>
      <w:pPr>
        <w:ind w:left="283" w:hanging="171"/>
      </w:pPr>
      <w:rPr>
        <w:rFonts w:ascii="Roboto" w:eastAsia="Times New Roman" w:hAnsi="Roboto" w:hint="default"/>
        <w:color w:val="231F20"/>
        <w:w w:val="100"/>
        <w:sz w:val="20"/>
      </w:rPr>
    </w:lvl>
    <w:lvl w:ilvl="1" w:tplc="F594D324">
      <w:numFmt w:val="bullet"/>
      <w:lvlText w:val="•"/>
      <w:lvlJc w:val="left"/>
      <w:pPr>
        <w:ind w:left="907" w:hanging="238"/>
      </w:pPr>
      <w:rPr>
        <w:rFonts w:ascii="Roboto" w:eastAsia="Times New Roman" w:hAnsi="Roboto" w:hint="default"/>
        <w:color w:val="231F20"/>
        <w:w w:val="100"/>
        <w:sz w:val="20"/>
      </w:rPr>
    </w:lvl>
    <w:lvl w:ilvl="2" w:tplc="BB403666">
      <w:numFmt w:val="bullet"/>
      <w:lvlText w:val="•"/>
      <w:lvlJc w:val="left"/>
      <w:pPr>
        <w:ind w:left="1446" w:hanging="238"/>
      </w:pPr>
      <w:rPr>
        <w:rFonts w:hint="default"/>
      </w:rPr>
    </w:lvl>
    <w:lvl w:ilvl="3" w:tplc="72EAEF3A">
      <w:numFmt w:val="bullet"/>
      <w:lvlText w:val="•"/>
      <w:lvlJc w:val="left"/>
      <w:pPr>
        <w:ind w:left="1993" w:hanging="238"/>
      </w:pPr>
      <w:rPr>
        <w:rFonts w:hint="default"/>
      </w:rPr>
    </w:lvl>
    <w:lvl w:ilvl="4" w:tplc="3DBA6FBE">
      <w:numFmt w:val="bullet"/>
      <w:lvlText w:val="•"/>
      <w:lvlJc w:val="left"/>
      <w:pPr>
        <w:ind w:left="2539" w:hanging="238"/>
      </w:pPr>
      <w:rPr>
        <w:rFonts w:hint="default"/>
      </w:rPr>
    </w:lvl>
    <w:lvl w:ilvl="5" w:tplc="4CDAC692">
      <w:numFmt w:val="bullet"/>
      <w:lvlText w:val="•"/>
      <w:lvlJc w:val="left"/>
      <w:pPr>
        <w:ind w:left="3086" w:hanging="238"/>
      </w:pPr>
      <w:rPr>
        <w:rFonts w:hint="default"/>
      </w:rPr>
    </w:lvl>
    <w:lvl w:ilvl="6" w:tplc="73F02E9E">
      <w:numFmt w:val="bullet"/>
      <w:lvlText w:val="•"/>
      <w:lvlJc w:val="left"/>
      <w:pPr>
        <w:ind w:left="3632" w:hanging="238"/>
      </w:pPr>
      <w:rPr>
        <w:rFonts w:hint="default"/>
      </w:rPr>
    </w:lvl>
    <w:lvl w:ilvl="7" w:tplc="C84CCA30">
      <w:numFmt w:val="bullet"/>
      <w:lvlText w:val="•"/>
      <w:lvlJc w:val="left"/>
      <w:pPr>
        <w:ind w:left="4179" w:hanging="238"/>
      </w:pPr>
      <w:rPr>
        <w:rFonts w:hint="default"/>
      </w:rPr>
    </w:lvl>
    <w:lvl w:ilvl="8" w:tplc="12DCF57C">
      <w:numFmt w:val="bullet"/>
      <w:lvlText w:val="•"/>
      <w:lvlJc w:val="left"/>
      <w:pPr>
        <w:ind w:left="4725" w:hanging="238"/>
      </w:pPr>
      <w:rPr>
        <w:rFonts w:hint="default"/>
      </w:rPr>
    </w:lvl>
  </w:abstractNum>
  <w:abstractNum w:abstractNumId="1" w15:restartNumberingAfterBreak="0">
    <w:nsid w:val="0FB66C7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0C1637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54591F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3178383">
    <w:abstractNumId w:val="1"/>
  </w:num>
  <w:num w:numId="2" w16cid:durableId="1007950823">
    <w:abstractNumId w:val="0"/>
  </w:num>
  <w:num w:numId="3" w16cid:durableId="290214300">
    <w:abstractNumId w:val="2"/>
  </w:num>
  <w:num w:numId="4" w16cid:durableId="1588156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CE"/>
    <w:rsid w:val="00063448"/>
    <w:rsid w:val="00111B80"/>
    <w:rsid w:val="00242312"/>
    <w:rsid w:val="00340C68"/>
    <w:rsid w:val="00367FE0"/>
    <w:rsid w:val="00455A3B"/>
    <w:rsid w:val="004A3788"/>
    <w:rsid w:val="00696CFD"/>
    <w:rsid w:val="006F3639"/>
    <w:rsid w:val="00722C26"/>
    <w:rsid w:val="007300A0"/>
    <w:rsid w:val="00763756"/>
    <w:rsid w:val="00766586"/>
    <w:rsid w:val="007A6BF3"/>
    <w:rsid w:val="007E385F"/>
    <w:rsid w:val="0082490C"/>
    <w:rsid w:val="00993AF9"/>
    <w:rsid w:val="009E147F"/>
    <w:rsid w:val="00B07F8F"/>
    <w:rsid w:val="00BD739F"/>
    <w:rsid w:val="00C17E95"/>
    <w:rsid w:val="00D33ACE"/>
    <w:rsid w:val="00DF7820"/>
    <w:rsid w:val="00DF7B70"/>
    <w:rsid w:val="00E10312"/>
    <w:rsid w:val="00EF29C0"/>
    <w:rsid w:val="00FB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3C7D2E6"/>
  <w14:defaultImageDpi w14:val="0"/>
  <w15:docId w15:val="{9A441B25-B0B8-4C25-B8C2-D8AFE722B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paragraph" w:customStyle="1" w:styleId="Pa3">
    <w:name w:val="Pa3"/>
    <w:basedOn w:val="Normal"/>
    <w:next w:val="Normal"/>
    <w:uiPriority w:val="99"/>
    <w:rsid w:val="00D33ACE"/>
    <w:pPr>
      <w:widowControl/>
      <w:spacing w:line="241" w:lineRule="atLeast"/>
    </w:pPr>
    <w:rPr>
      <w:rFonts w:cs="Times New Roman"/>
      <w:sz w:val="24"/>
      <w:szCs w:val="24"/>
    </w:rPr>
  </w:style>
  <w:style w:type="character" w:customStyle="1" w:styleId="A4">
    <w:name w:val="A4"/>
    <w:uiPriority w:val="99"/>
    <w:rsid w:val="00D33ACE"/>
    <w:rPr>
      <w:color w:val="F68B5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resource/deep-dive-into-reading-self-review-and-resource-pack-t-e-2548595" TargetMode="External"/><Relationship Id="rId13" Type="http://schemas.openxmlformats.org/officeDocument/2006/relationships/hyperlink" Target="https://www.twinkl.co.uk/resource/deep-dive-into-reading-self-review-and-resource-pack-t-e-2548595" TargetMode="External"/><Relationship Id="rId18" Type="http://schemas.openxmlformats.org/officeDocument/2006/relationships/hyperlink" Target="https://www.twinkl.co.uk/resource/deep-dive-into-reading-self-review-and-resource-pack-t-e-254859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winkl.co.uk/resource/deep-dive-into-reading-self-review-and-resource-pack-t-e-2548595" TargetMode="External"/><Relationship Id="rId12" Type="http://schemas.openxmlformats.org/officeDocument/2006/relationships/hyperlink" Target="https://www.twinkl.co.uk/resource/deep-dive-into-reading-self-review-and-resource-pack-t-e-2548595" TargetMode="External"/><Relationship Id="rId17" Type="http://schemas.openxmlformats.org/officeDocument/2006/relationships/hyperlink" Target="https://www.twinkl.co.uk/resource/deep-dive-into-reading-self-review-and-resource-pack-t-e-254859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winkl.co.uk/resource/deep-dive-into-reading-self-review-and-resource-pack-t-e-254859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winkl.co.uk/resource/deep-dive-into-reading-self-review-and-resource-pack-t-e-254859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winkl.co.uk/resource/deep-dive-into-reading-self-review-and-resource-pack-t-e-2548595" TargetMode="External"/><Relationship Id="rId10" Type="http://schemas.openxmlformats.org/officeDocument/2006/relationships/hyperlink" Target="https://www.twinkl.co.uk/resource/deep-dive-into-reading-self-review-and-resource-pack-t-e-254859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twinkl.co.uk/resource/deep-dive-into-reading-self-review-and-resource-pack-t-e-254859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2798</Words>
  <Characters>15955</Characters>
  <Application>Microsoft Office Word</Application>
  <DocSecurity>4</DocSecurity>
  <Lines>132</Lines>
  <Paragraphs>37</Paragraphs>
  <ScaleCrop>false</ScaleCrop>
  <Company/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Lee</dc:creator>
  <cp:keywords/>
  <dc:description/>
  <cp:lastModifiedBy>Amanda Lee</cp:lastModifiedBy>
  <cp:revision>2</cp:revision>
  <dcterms:created xsi:type="dcterms:W3CDTF">2022-09-03T19:01:00Z</dcterms:created>
  <dcterms:modified xsi:type="dcterms:W3CDTF">2022-09-03T19:01:00Z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</Properties>
</file>